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817A" w14:textId="5DD5485B" w:rsidR="00061EDE" w:rsidRPr="00061EDE" w:rsidRDefault="00061EDE">
      <w:pPr>
        <w:rPr>
          <w:rFonts w:cstheme="minorHAnsi"/>
          <w:sz w:val="16"/>
          <w:szCs w:val="16"/>
        </w:rPr>
      </w:pPr>
      <w:r w:rsidRPr="005E05A5">
        <w:rPr>
          <w:rFonts w:cstheme="minorHAnsi"/>
          <w:b/>
          <w:bCs/>
          <w:color w:val="0070C0"/>
          <w:sz w:val="28"/>
          <w:szCs w:val="28"/>
        </w:rPr>
        <w:t xml:space="preserve">Privacyverklaring </w:t>
      </w:r>
      <w:r>
        <w:rPr>
          <w:rFonts w:cstheme="minorHAnsi"/>
          <w:b/>
          <w:bCs/>
          <w:color w:val="0070C0"/>
          <w:sz w:val="28"/>
          <w:szCs w:val="28"/>
        </w:rPr>
        <w:br/>
      </w:r>
      <w:r w:rsidR="002F63CE" w:rsidRPr="0089359B">
        <w:rPr>
          <w:rFonts w:cstheme="minorHAnsi"/>
          <w:sz w:val="16"/>
          <w:szCs w:val="16"/>
        </w:rPr>
        <w:t>Datum</w:t>
      </w:r>
      <w:r w:rsidRPr="0089359B">
        <w:rPr>
          <w:rFonts w:cstheme="minorHAnsi"/>
          <w:sz w:val="16"/>
          <w:szCs w:val="16"/>
        </w:rPr>
        <w:t xml:space="preserve"> </w:t>
      </w:r>
      <w:r w:rsidR="0089359B">
        <w:rPr>
          <w:rFonts w:cstheme="minorHAnsi"/>
          <w:sz w:val="16"/>
          <w:szCs w:val="16"/>
        </w:rPr>
        <w:t>14-04-</w:t>
      </w:r>
      <w:r w:rsidRPr="0089359B">
        <w:rPr>
          <w:rFonts w:cstheme="minorHAnsi"/>
          <w:sz w:val="16"/>
          <w:szCs w:val="16"/>
        </w:rPr>
        <w:t>2025</w:t>
      </w:r>
      <w:r>
        <w:rPr>
          <w:rFonts w:cstheme="minorHAnsi"/>
          <w:sz w:val="16"/>
          <w:szCs w:val="16"/>
        </w:rPr>
        <w:br/>
      </w:r>
    </w:p>
    <w:p w14:paraId="130C3014" w14:textId="7355710D" w:rsidR="007D6832" w:rsidRDefault="008E2F04" w:rsidP="001051BB">
      <w:pPr>
        <w:rPr>
          <w:rFonts w:cstheme="minorHAnsi"/>
          <w:b/>
          <w:bCs/>
          <w:color w:val="0070C0"/>
          <w:sz w:val="24"/>
          <w:szCs w:val="24"/>
        </w:rPr>
      </w:pPr>
      <w:r w:rsidRPr="005E05A5">
        <w:rPr>
          <w:rFonts w:cstheme="minorHAnsi"/>
          <w:b/>
          <w:bCs/>
          <w:color w:val="0070C0"/>
          <w:sz w:val="24"/>
          <w:szCs w:val="24"/>
        </w:rPr>
        <w:t>Wie w</w:t>
      </w:r>
      <w:r w:rsidR="00EA4475">
        <w:rPr>
          <w:rFonts w:cstheme="minorHAnsi"/>
          <w:b/>
          <w:bCs/>
          <w:color w:val="0070C0"/>
          <w:sz w:val="24"/>
          <w:szCs w:val="24"/>
        </w:rPr>
        <w:t>ij</w:t>
      </w:r>
      <w:r w:rsidRPr="005E05A5">
        <w:rPr>
          <w:rFonts w:cstheme="minorHAnsi"/>
          <w:b/>
          <w:bCs/>
          <w:color w:val="0070C0"/>
          <w:sz w:val="24"/>
          <w:szCs w:val="24"/>
        </w:rPr>
        <w:t xml:space="preserve"> zijn</w:t>
      </w:r>
    </w:p>
    <w:p w14:paraId="2499522F" w14:textId="7FBA2E44" w:rsidR="00CB5AEF" w:rsidRPr="0089359B" w:rsidRDefault="0072170A" w:rsidP="00A71D6E">
      <w:pPr>
        <w:rPr>
          <w:rFonts w:cstheme="minorHAnsi"/>
          <w:sz w:val="20"/>
          <w:szCs w:val="20"/>
        </w:rPr>
      </w:pPr>
      <w:r w:rsidRPr="0089359B">
        <w:rPr>
          <w:rFonts w:cstheme="minorHAnsi"/>
          <w:sz w:val="20"/>
          <w:szCs w:val="20"/>
        </w:rPr>
        <w:t>Huisartsenpraktijk</w:t>
      </w:r>
      <w:r w:rsidR="0089359B">
        <w:rPr>
          <w:rFonts w:cstheme="minorHAnsi"/>
          <w:sz w:val="20"/>
          <w:szCs w:val="20"/>
        </w:rPr>
        <w:t xml:space="preserve"> op 11 (</w:t>
      </w:r>
      <w:hyperlink r:id="rId11" w:history="1">
        <w:r w:rsidR="0089359B" w:rsidRPr="00422D0F">
          <w:rPr>
            <w:rStyle w:val="Hyperlink"/>
            <w:rFonts w:cstheme="minorHAnsi"/>
            <w:sz w:val="20"/>
            <w:szCs w:val="20"/>
          </w:rPr>
          <w:t>www.praktijkop11.praktijkinfo.nl</w:t>
        </w:r>
      </w:hyperlink>
      <w:r w:rsidR="0089359B">
        <w:rPr>
          <w:rFonts w:cstheme="minorHAnsi"/>
          <w:sz w:val="20"/>
          <w:szCs w:val="20"/>
        </w:rPr>
        <w:t xml:space="preserve">) </w:t>
      </w:r>
    </w:p>
    <w:p w14:paraId="720228F2" w14:textId="1EC2E8D8" w:rsidR="0072170A" w:rsidRDefault="007D6832" w:rsidP="00A71D6E">
      <w:pPr>
        <w:rPr>
          <w:rFonts w:cstheme="minorHAnsi"/>
          <w:sz w:val="20"/>
          <w:szCs w:val="20"/>
        </w:rPr>
      </w:pPr>
      <w:r w:rsidRPr="0089359B">
        <w:rPr>
          <w:rFonts w:cstheme="minorHAnsi"/>
          <w:sz w:val="20"/>
          <w:szCs w:val="20"/>
        </w:rPr>
        <w:t xml:space="preserve">KvK nummer </w:t>
      </w:r>
      <w:r w:rsidR="0089359B" w:rsidRPr="0089359B">
        <w:rPr>
          <w:rFonts w:cstheme="minorHAnsi"/>
          <w:b/>
          <w:bCs/>
          <w:sz w:val="20"/>
          <w:szCs w:val="20"/>
        </w:rPr>
        <w:t>60395265</w:t>
      </w:r>
    </w:p>
    <w:p w14:paraId="3353A858" w14:textId="6D695C05" w:rsidR="007140ED" w:rsidRDefault="0072170A" w:rsidP="00A71D6E">
      <w:pPr>
        <w:rPr>
          <w:rFonts w:cstheme="minorHAnsi"/>
          <w:sz w:val="20"/>
          <w:szCs w:val="20"/>
        </w:rPr>
      </w:pPr>
      <w:r>
        <w:rPr>
          <w:rFonts w:cstheme="minorHAnsi"/>
          <w:sz w:val="20"/>
          <w:szCs w:val="20"/>
        </w:rPr>
        <w:t>De praktijk is aangesloten bij h</w:t>
      </w:r>
      <w:r w:rsidRPr="007D6832">
        <w:rPr>
          <w:rFonts w:cstheme="minorHAnsi"/>
          <w:sz w:val="20"/>
          <w:szCs w:val="20"/>
        </w:rPr>
        <w:t xml:space="preserve">et wijksamenwerkingsverband </w:t>
      </w:r>
      <w:r w:rsidR="0089359B">
        <w:rPr>
          <w:rFonts w:cstheme="minorHAnsi"/>
          <w:sz w:val="20"/>
          <w:szCs w:val="20"/>
        </w:rPr>
        <w:t>Stevenszorg</w:t>
      </w:r>
      <w:r>
        <w:rPr>
          <w:rFonts w:cstheme="minorHAnsi"/>
          <w:sz w:val="20"/>
          <w:szCs w:val="20"/>
        </w:rPr>
        <w:t xml:space="preserve">, zie de website </w:t>
      </w:r>
      <w:hyperlink r:id="rId12" w:history="1">
        <w:r w:rsidR="0089359B" w:rsidRPr="0089359B">
          <w:rPr>
            <w:rStyle w:val="Hyperlink"/>
            <w:rFonts w:cstheme="minorHAnsi"/>
            <w:sz w:val="20"/>
            <w:szCs w:val="20"/>
          </w:rPr>
          <w:t xml:space="preserve">WSV </w:t>
        </w:r>
        <w:proofErr w:type="spellStart"/>
        <w:r w:rsidR="0089359B" w:rsidRPr="0089359B">
          <w:rPr>
            <w:rStyle w:val="Hyperlink"/>
            <w:rFonts w:cstheme="minorHAnsi"/>
            <w:sz w:val="20"/>
            <w:szCs w:val="20"/>
          </w:rPr>
          <w:t>StevensZorg</w:t>
        </w:r>
        <w:proofErr w:type="spellEnd"/>
        <w:r w:rsidR="0089359B" w:rsidRPr="0089359B">
          <w:rPr>
            <w:rStyle w:val="Hyperlink"/>
            <w:rFonts w:cstheme="minorHAnsi"/>
            <w:sz w:val="20"/>
            <w:szCs w:val="20"/>
          </w:rPr>
          <w:t xml:space="preserve"> - Rijn en Duin</w:t>
        </w:r>
      </w:hyperlink>
      <w:r w:rsidR="0089359B">
        <w:rPr>
          <w:rFonts w:cstheme="minorHAnsi"/>
          <w:sz w:val="20"/>
          <w:szCs w:val="20"/>
        </w:rPr>
        <w:t xml:space="preserve"> </w:t>
      </w:r>
      <w:r>
        <w:rPr>
          <w:rFonts w:cstheme="minorHAnsi"/>
          <w:sz w:val="20"/>
          <w:szCs w:val="20"/>
        </w:rPr>
        <w:t xml:space="preserve">en </w:t>
      </w:r>
      <w:r w:rsidRPr="007D6832">
        <w:rPr>
          <w:rFonts w:cstheme="minorHAnsi"/>
          <w:sz w:val="20"/>
          <w:szCs w:val="20"/>
        </w:rPr>
        <w:t>bij de eerstelijns regio-organisatie Rijn en Duin</w:t>
      </w:r>
      <w:r>
        <w:rPr>
          <w:rFonts w:cstheme="minorHAnsi"/>
          <w:sz w:val="20"/>
          <w:szCs w:val="20"/>
        </w:rPr>
        <w:t>, zie de website rijnduin.nl</w:t>
      </w:r>
      <w:r w:rsidRPr="007D6832">
        <w:rPr>
          <w:rFonts w:cstheme="minorHAnsi"/>
          <w:sz w:val="20"/>
          <w:szCs w:val="20"/>
        </w:rPr>
        <w:t>.</w:t>
      </w:r>
      <w:r w:rsidR="007140ED">
        <w:rPr>
          <w:rFonts w:cstheme="minorHAnsi"/>
          <w:sz w:val="20"/>
          <w:szCs w:val="20"/>
        </w:rPr>
        <w:br/>
      </w:r>
    </w:p>
    <w:p w14:paraId="04E46E8E" w14:textId="7D161AE2" w:rsidR="003B0C42" w:rsidRPr="007E1497" w:rsidRDefault="005E05A5" w:rsidP="007E1497">
      <w:pPr>
        <w:rPr>
          <w:rFonts w:cstheme="minorHAnsi"/>
          <w:b/>
          <w:bCs/>
          <w:color w:val="0070C0"/>
          <w:sz w:val="24"/>
          <w:szCs w:val="24"/>
        </w:rPr>
      </w:pPr>
      <w:r w:rsidRPr="005E05A5">
        <w:rPr>
          <w:rFonts w:cstheme="minorHAnsi"/>
          <w:b/>
          <w:bCs/>
          <w:color w:val="0070C0"/>
          <w:sz w:val="24"/>
          <w:szCs w:val="24"/>
        </w:rPr>
        <w:t>Verwerking van persoonsgegevens</w:t>
      </w:r>
    </w:p>
    <w:p w14:paraId="1B4A3B24" w14:textId="3061D425" w:rsidR="0072170A" w:rsidRPr="008B3C67" w:rsidRDefault="0072170A" w:rsidP="0072170A">
      <w:pPr>
        <w:rPr>
          <w:sz w:val="20"/>
          <w:szCs w:val="20"/>
        </w:rPr>
      </w:pPr>
      <w:r w:rsidRPr="008B3C67">
        <w:rPr>
          <w:sz w:val="20"/>
          <w:szCs w:val="20"/>
        </w:rPr>
        <w:t xml:space="preserve">Uw gegevens worden </w:t>
      </w:r>
      <w:r>
        <w:rPr>
          <w:sz w:val="20"/>
          <w:szCs w:val="20"/>
        </w:rPr>
        <w:t>uitsluitend gebruikt voor de volgende</w:t>
      </w:r>
      <w:r w:rsidRPr="008B3C67">
        <w:rPr>
          <w:sz w:val="20"/>
          <w:szCs w:val="20"/>
        </w:rPr>
        <w:t xml:space="preserve"> doeleinden</w:t>
      </w:r>
      <w:r>
        <w:rPr>
          <w:sz w:val="20"/>
          <w:szCs w:val="20"/>
        </w:rPr>
        <w:t>:</w:t>
      </w:r>
    </w:p>
    <w:p w14:paraId="09CB8A84" w14:textId="52141A85" w:rsidR="0072170A" w:rsidRPr="0072170A" w:rsidRDefault="0072170A" w:rsidP="0072170A">
      <w:pPr>
        <w:pStyle w:val="Lijstalinea"/>
        <w:numPr>
          <w:ilvl w:val="0"/>
          <w:numId w:val="25"/>
        </w:numPr>
        <w:rPr>
          <w:rFonts w:cstheme="minorHAnsi"/>
          <w:sz w:val="20"/>
          <w:szCs w:val="20"/>
        </w:rPr>
      </w:pPr>
      <w:r>
        <w:rPr>
          <w:rFonts w:cstheme="minorHAnsi"/>
          <w:sz w:val="20"/>
          <w:szCs w:val="20"/>
        </w:rPr>
        <w:t>V</w:t>
      </w:r>
      <w:r w:rsidRPr="0072170A">
        <w:rPr>
          <w:rFonts w:cstheme="minorHAnsi"/>
          <w:sz w:val="20"/>
          <w:szCs w:val="20"/>
        </w:rPr>
        <w:t>oor hulpverlening</w:t>
      </w:r>
      <w:r>
        <w:rPr>
          <w:rFonts w:cstheme="minorHAnsi"/>
          <w:sz w:val="20"/>
          <w:szCs w:val="20"/>
        </w:rPr>
        <w:t>.</w:t>
      </w:r>
    </w:p>
    <w:p w14:paraId="608DAF26" w14:textId="775FAF2E" w:rsidR="0072170A" w:rsidRDefault="0072170A" w:rsidP="0072170A">
      <w:pPr>
        <w:pStyle w:val="Lijstalinea"/>
        <w:numPr>
          <w:ilvl w:val="0"/>
          <w:numId w:val="25"/>
        </w:numPr>
        <w:rPr>
          <w:rFonts w:cstheme="minorHAnsi"/>
          <w:sz w:val="20"/>
          <w:szCs w:val="20"/>
        </w:rPr>
      </w:pPr>
      <w:r>
        <w:rPr>
          <w:rFonts w:cstheme="minorHAnsi"/>
          <w:sz w:val="20"/>
          <w:szCs w:val="20"/>
        </w:rPr>
        <w:t>V</w:t>
      </w:r>
      <w:r w:rsidRPr="0072170A">
        <w:rPr>
          <w:rFonts w:cstheme="minorHAnsi"/>
          <w:sz w:val="20"/>
          <w:szCs w:val="20"/>
        </w:rPr>
        <w:t>oor doelmatig beheer en beleid</w:t>
      </w:r>
      <w:r>
        <w:rPr>
          <w:rFonts w:cstheme="minorHAnsi"/>
          <w:sz w:val="20"/>
          <w:szCs w:val="20"/>
        </w:rPr>
        <w:t>.</w:t>
      </w:r>
    </w:p>
    <w:p w14:paraId="5DD70643" w14:textId="7203F85B" w:rsidR="00C31507" w:rsidRPr="0072170A" w:rsidRDefault="00A763E6" w:rsidP="0072170A">
      <w:pPr>
        <w:pStyle w:val="Lijstalinea"/>
        <w:numPr>
          <w:ilvl w:val="0"/>
          <w:numId w:val="25"/>
        </w:numPr>
        <w:rPr>
          <w:rFonts w:cstheme="minorHAnsi"/>
          <w:sz w:val="20"/>
          <w:szCs w:val="20"/>
        </w:rPr>
      </w:pPr>
      <w:r>
        <w:rPr>
          <w:rFonts w:cstheme="minorHAnsi"/>
          <w:sz w:val="20"/>
          <w:szCs w:val="20"/>
        </w:rPr>
        <w:t>Voor</w:t>
      </w:r>
      <w:r w:rsidR="00C31507">
        <w:rPr>
          <w:rFonts w:cstheme="minorHAnsi"/>
          <w:sz w:val="20"/>
          <w:szCs w:val="20"/>
        </w:rPr>
        <w:t xml:space="preserve"> opleiding van bijvoorbeeld een huisarts in opleiding, mits deze huisarts in opleiding bij uw behandeling is betrokken.</w:t>
      </w:r>
    </w:p>
    <w:p w14:paraId="3685280C" w14:textId="04D298B2" w:rsidR="0072170A" w:rsidRPr="0072170A" w:rsidRDefault="0072170A" w:rsidP="0072170A">
      <w:pPr>
        <w:pStyle w:val="Lijstalinea"/>
        <w:numPr>
          <w:ilvl w:val="0"/>
          <w:numId w:val="25"/>
        </w:numPr>
        <w:rPr>
          <w:rFonts w:cstheme="minorHAnsi"/>
          <w:sz w:val="20"/>
          <w:szCs w:val="20"/>
        </w:rPr>
      </w:pPr>
      <w:r>
        <w:rPr>
          <w:rFonts w:cstheme="minorHAnsi"/>
          <w:sz w:val="20"/>
          <w:szCs w:val="20"/>
        </w:rPr>
        <w:t>V</w:t>
      </w:r>
      <w:r w:rsidRPr="0072170A">
        <w:rPr>
          <w:rFonts w:cstheme="minorHAnsi"/>
          <w:sz w:val="20"/>
          <w:szCs w:val="20"/>
        </w:rPr>
        <w:t xml:space="preserve">oor het ondersteunen van wetenschappelijk onderzoek (als u daar geen bezwaar tegen heeft, </w:t>
      </w:r>
      <w:r w:rsidR="00C07AE4">
        <w:rPr>
          <w:rFonts w:cstheme="minorHAnsi"/>
          <w:sz w:val="20"/>
          <w:szCs w:val="20"/>
        </w:rPr>
        <w:t xml:space="preserve">uw gegevens zijn </w:t>
      </w:r>
      <w:proofErr w:type="spellStart"/>
      <w:r w:rsidRPr="0072170A">
        <w:rPr>
          <w:rFonts w:cstheme="minorHAnsi"/>
          <w:sz w:val="20"/>
          <w:szCs w:val="20"/>
        </w:rPr>
        <w:t>gepseudonimiseerd</w:t>
      </w:r>
      <w:proofErr w:type="spellEnd"/>
      <w:r w:rsidRPr="0072170A">
        <w:rPr>
          <w:rFonts w:cstheme="minorHAnsi"/>
          <w:sz w:val="20"/>
          <w:szCs w:val="20"/>
        </w:rPr>
        <w:t xml:space="preserve"> of geanonimiseerd)</w:t>
      </w:r>
      <w:r>
        <w:rPr>
          <w:rFonts w:cstheme="minorHAnsi"/>
          <w:sz w:val="20"/>
          <w:szCs w:val="20"/>
        </w:rPr>
        <w:t>.</w:t>
      </w:r>
    </w:p>
    <w:p w14:paraId="2D5E316C" w14:textId="7EC192D6" w:rsidR="0072170A" w:rsidRPr="0072170A" w:rsidRDefault="0072170A" w:rsidP="0072170A">
      <w:pPr>
        <w:pStyle w:val="Lijstalinea"/>
        <w:numPr>
          <w:ilvl w:val="0"/>
          <w:numId w:val="25"/>
        </w:numPr>
        <w:rPr>
          <w:rFonts w:cstheme="minorHAnsi"/>
          <w:sz w:val="20"/>
          <w:szCs w:val="20"/>
        </w:rPr>
      </w:pPr>
      <w:r>
        <w:rPr>
          <w:rFonts w:cstheme="minorHAnsi"/>
          <w:sz w:val="20"/>
          <w:szCs w:val="20"/>
        </w:rPr>
        <w:t>V</w:t>
      </w:r>
      <w:r w:rsidRPr="0072170A">
        <w:rPr>
          <w:rFonts w:cstheme="minorHAnsi"/>
          <w:sz w:val="20"/>
          <w:szCs w:val="20"/>
        </w:rPr>
        <w:t>oor voorlichting aan u zoals voor toezending per mail van onze nieuwsbrief</w:t>
      </w:r>
      <w:r>
        <w:rPr>
          <w:rFonts w:cstheme="minorHAnsi"/>
          <w:sz w:val="20"/>
          <w:szCs w:val="20"/>
        </w:rPr>
        <w:t>.</w:t>
      </w:r>
    </w:p>
    <w:p w14:paraId="3423A55F" w14:textId="1ABDCF2C" w:rsidR="0072170A" w:rsidRDefault="0072170A" w:rsidP="0072170A">
      <w:pPr>
        <w:pStyle w:val="Lijstalinea"/>
        <w:numPr>
          <w:ilvl w:val="0"/>
          <w:numId w:val="25"/>
        </w:numPr>
        <w:rPr>
          <w:rFonts w:cs="Calibri"/>
          <w:sz w:val="20"/>
          <w:szCs w:val="20"/>
        </w:rPr>
      </w:pPr>
      <w:r>
        <w:rPr>
          <w:rFonts w:cstheme="minorHAnsi"/>
          <w:sz w:val="20"/>
          <w:szCs w:val="20"/>
        </w:rPr>
        <w:t>V</w:t>
      </w:r>
      <w:r w:rsidRPr="0072170A">
        <w:rPr>
          <w:rFonts w:cstheme="minorHAnsi"/>
          <w:sz w:val="20"/>
          <w:szCs w:val="20"/>
        </w:rPr>
        <w:t>oor uitnodigingen</w:t>
      </w:r>
      <w:r w:rsidRPr="008B3C67">
        <w:rPr>
          <w:rFonts w:cs="Calibri"/>
          <w:sz w:val="20"/>
          <w:szCs w:val="20"/>
        </w:rPr>
        <w:t xml:space="preserve"> voor activiteiten of bijeenkomsten die bijdragen aan het bevorderen van uw gezondheid.</w:t>
      </w:r>
    </w:p>
    <w:p w14:paraId="1222B2E1" w14:textId="32E9BF74" w:rsidR="0072170A" w:rsidRDefault="0072170A" w:rsidP="00B42107">
      <w:pPr>
        <w:rPr>
          <w:rFonts w:cstheme="minorHAnsi"/>
          <w:sz w:val="20"/>
          <w:szCs w:val="20"/>
        </w:rPr>
      </w:pPr>
      <w:r>
        <w:rPr>
          <w:rFonts w:cstheme="minorHAnsi"/>
          <w:sz w:val="20"/>
          <w:szCs w:val="20"/>
        </w:rPr>
        <w:t>Wij leggen van u vast:</w:t>
      </w:r>
    </w:p>
    <w:p w14:paraId="445F6623" w14:textId="77777777" w:rsidR="0072170A" w:rsidRPr="0072170A" w:rsidRDefault="0072170A" w:rsidP="0072170A">
      <w:pPr>
        <w:pStyle w:val="Lijstalinea"/>
        <w:numPr>
          <w:ilvl w:val="0"/>
          <w:numId w:val="25"/>
        </w:numPr>
        <w:rPr>
          <w:rFonts w:cstheme="minorHAnsi"/>
          <w:sz w:val="20"/>
          <w:szCs w:val="20"/>
        </w:rPr>
      </w:pPr>
      <w:r w:rsidRPr="0072170A">
        <w:rPr>
          <w:rFonts w:cstheme="minorHAnsi"/>
          <w:sz w:val="20"/>
          <w:szCs w:val="20"/>
        </w:rPr>
        <w:t xml:space="preserve">Administratieve gegevens waaronder uw naam, adres, geboortedatum, </w:t>
      </w:r>
      <w:proofErr w:type="spellStart"/>
      <w:r w:rsidRPr="0072170A">
        <w:rPr>
          <w:rFonts w:cstheme="minorHAnsi"/>
          <w:sz w:val="20"/>
          <w:szCs w:val="20"/>
        </w:rPr>
        <w:t>burgerservicenummer</w:t>
      </w:r>
      <w:proofErr w:type="spellEnd"/>
      <w:r w:rsidRPr="0072170A">
        <w:rPr>
          <w:rFonts w:cstheme="minorHAnsi"/>
          <w:sz w:val="20"/>
          <w:szCs w:val="20"/>
        </w:rPr>
        <w:t xml:space="preserve"> (BSN), uw apotheek en verzekeringsgegevens;</w:t>
      </w:r>
    </w:p>
    <w:p w14:paraId="1ADE32C5" w14:textId="77777777" w:rsidR="0072170A" w:rsidRPr="0072170A" w:rsidRDefault="0072170A" w:rsidP="0072170A">
      <w:pPr>
        <w:pStyle w:val="Lijstalinea"/>
        <w:numPr>
          <w:ilvl w:val="0"/>
          <w:numId w:val="25"/>
        </w:numPr>
        <w:rPr>
          <w:rFonts w:cstheme="minorHAnsi"/>
          <w:sz w:val="20"/>
          <w:szCs w:val="20"/>
        </w:rPr>
      </w:pPr>
      <w:r w:rsidRPr="0072170A">
        <w:rPr>
          <w:rFonts w:cstheme="minorHAnsi"/>
          <w:sz w:val="20"/>
          <w:szCs w:val="20"/>
        </w:rPr>
        <w:t>Van de contacten die u hebt met de praktijk - denk aan uw huisartsbezoeken, visites, telefonische gesprekken - leggen wij vast wat uw klachten zijn, de resultaten van lichamelijk en aanvullend onderzoek, de diagnose en welke afspraken we hierover met u hebben gemaakt;</w:t>
      </w:r>
    </w:p>
    <w:p w14:paraId="594E722D" w14:textId="77777777" w:rsidR="0072170A" w:rsidRPr="0072170A" w:rsidRDefault="0072170A" w:rsidP="0072170A">
      <w:pPr>
        <w:pStyle w:val="Lijstalinea"/>
        <w:numPr>
          <w:ilvl w:val="0"/>
          <w:numId w:val="25"/>
        </w:numPr>
        <w:rPr>
          <w:rFonts w:cstheme="minorHAnsi"/>
          <w:sz w:val="20"/>
          <w:szCs w:val="20"/>
        </w:rPr>
      </w:pPr>
      <w:r w:rsidRPr="0072170A">
        <w:rPr>
          <w:rFonts w:cstheme="minorHAnsi"/>
          <w:sz w:val="20"/>
          <w:szCs w:val="20"/>
        </w:rPr>
        <w:t>Verwijzingen;</w:t>
      </w:r>
    </w:p>
    <w:p w14:paraId="317F148C" w14:textId="77777777" w:rsidR="0072170A" w:rsidRPr="0072170A" w:rsidRDefault="0072170A" w:rsidP="0072170A">
      <w:pPr>
        <w:pStyle w:val="Lijstalinea"/>
        <w:numPr>
          <w:ilvl w:val="0"/>
          <w:numId w:val="25"/>
        </w:numPr>
        <w:rPr>
          <w:rFonts w:cstheme="minorHAnsi"/>
          <w:sz w:val="20"/>
          <w:szCs w:val="20"/>
        </w:rPr>
      </w:pPr>
      <w:r w:rsidRPr="0072170A">
        <w:rPr>
          <w:rFonts w:cstheme="minorHAnsi"/>
          <w:sz w:val="20"/>
          <w:szCs w:val="20"/>
        </w:rPr>
        <w:t>Voorgeschreven medicijnen;</w:t>
      </w:r>
    </w:p>
    <w:p w14:paraId="7343FD6C" w14:textId="77777777" w:rsidR="0072170A" w:rsidRPr="0072170A" w:rsidRDefault="0072170A" w:rsidP="0072170A">
      <w:pPr>
        <w:pStyle w:val="Lijstalinea"/>
        <w:numPr>
          <w:ilvl w:val="0"/>
          <w:numId w:val="25"/>
        </w:numPr>
        <w:rPr>
          <w:rFonts w:cstheme="minorHAnsi"/>
          <w:sz w:val="20"/>
          <w:szCs w:val="20"/>
        </w:rPr>
      </w:pPr>
      <w:r w:rsidRPr="0072170A">
        <w:rPr>
          <w:rFonts w:cstheme="minorHAnsi"/>
          <w:sz w:val="20"/>
          <w:szCs w:val="20"/>
        </w:rPr>
        <w:t>Laboratoriumuitslagen;</w:t>
      </w:r>
    </w:p>
    <w:p w14:paraId="125E0BC7" w14:textId="77777777" w:rsidR="0072170A" w:rsidRPr="0072170A" w:rsidRDefault="0072170A" w:rsidP="0072170A">
      <w:pPr>
        <w:pStyle w:val="Lijstalinea"/>
        <w:numPr>
          <w:ilvl w:val="0"/>
          <w:numId w:val="25"/>
        </w:numPr>
        <w:rPr>
          <w:rFonts w:cstheme="minorHAnsi"/>
          <w:sz w:val="20"/>
          <w:szCs w:val="20"/>
        </w:rPr>
      </w:pPr>
      <w:r w:rsidRPr="0072170A">
        <w:rPr>
          <w:rFonts w:cstheme="minorHAnsi"/>
          <w:sz w:val="20"/>
          <w:szCs w:val="20"/>
        </w:rPr>
        <w:t>Brieven en verslagen van specialisten of andere behandelaars waar u geweest bent;</w:t>
      </w:r>
    </w:p>
    <w:p w14:paraId="3CF6885E" w14:textId="77777777" w:rsidR="0072170A" w:rsidRPr="0072170A" w:rsidRDefault="0072170A" w:rsidP="0072170A">
      <w:pPr>
        <w:pStyle w:val="Lijstalinea"/>
        <w:numPr>
          <w:ilvl w:val="0"/>
          <w:numId w:val="25"/>
        </w:numPr>
        <w:rPr>
          <w:rFonts w:cstheme="minorHAnsi"/>
          <w:sz w:val="20"/>
          <w:szCs w:val="20"/>
        </w:rPr>
      </w:pPr>
      <w:r w:rsidRPr="0072170A">
        <w:rPr>
          <w:rFonts w:cstheme="minorHAnsi"/>
          <w:sz w:val="20"/>
          <w:szCs w:val="20"/>
        </w:rPr>
        <w:t>Röntgen uitslagen of uitslagen van andere onderzoeken die hebben plaatsgevonden;</w:t>
      </w:r>
    </w:p>
    <w:p w14:paraId="58DA4508" w14:textId="77777777" w:rsidR="0072170A" w:rsidRPr="0072170A" w:rsidRDefault="0072170A" w:rsidP="0072170A">
      <w:pPr>
        <w:pStyle w:val="Lijstalinea"/>
        <w:numPr>
          <w:ilvl w:val="0"/>
          <w:numId w:val="25"/>
        </w:numPr>
        <w:rPr>
          <w:rFonts w:cstheme="minorHAnsi"/>
          <w:sz w:val="20"/>
          <w:szCs w:val="20"/>
        </w:rPr>
      </w:pPr>
      <w:r w:rsidRPr="0072170A">
        <w:rPr>
          <w:rFonts w:cstheme="minorHAnsi"/>
          <w:sz w:val="20"/>
          <w:szCs w:val="20"/>
        </w:rPr>
        <w:t>Toestemmingen en andere informatie die u ons gegeven hebt;</w:t>
      </w:r>
    </w:p>
    <w:p w14:paraId="4897174D" w14:textId="77777777" w:rsidR="0072170A" w:rsidRPr="0072170A" w:rsidRDefault="0072170A" w:rsidP="0072170A">
      <w:pPr>
        <w:pStyle w:val="Lijstalinea"/>
        <w:numPr>
          <w:ilvl w:val="0"/>
          <w:numId w:val="25"/>
        </w:numPr>
        <w:rPr>
          <w:rFonts w:cstheme="minorHAnsi"/>
          <w:sz w:val="20"/>
          <w:szCs w:val="20"/>
        </w:rPr>
      </w:pPr>
      <w:r w:rsidRPr="0072170A">
        <w:rPr>
          <w:rFonts w:cstheme="minorHAnsi"/>
          <w:sz w:val="20"/>
          <w:szCs w:val="20"/>
        </w:rPr>
        <w:t xml:space="preserve">Correspondentie met u in het patiëntportaal; </w:t>
      </w:r>
    </w:p>
    <w:p w14:paraId="6765C52E" w14:textId="77777777" w:rsidR="0072170A" w:rsidRPr="008B3C67" w:rsidRDefault="0072170A" w:rsidP="0072170A">
      <w:pPr>
        <w:pStyle w:val="Lijstalinea"/>
        <w:numPr>
          <w:ilvl w:val="0"/>
          <w:numId w:val="25"/>
        </w:numPr>
        <w:rPr>
          <w:rFonts w:cs="Calibri"/>
          <w:sz w:val="20"/>
          <w:szCs w:val="20"/>
        </w:rPr>
      </w:pPr>
      <w:r w:rsidRPr="0072170A">
        <w:rPr>
          <w:rFonts w:cstheme="minorHAnsi"/>
          <w:sz w:val="20"/>
          <w:szCs w:val="20"/>
        </w:rPr>
        <w:t>Overige correspondentie</w:t>
      </w:r>
      <w:r w:rsidRPr="008B3C67">
        <w:rPr>
          <w:rFonts w:cs="Calibri"/>
          <w:sz w:val="20"/>
          <w:szCs w:val="20"/>
        </w:rPr>
        <w:t>.</w:t>
      </w:r>
    </w:p>
    <w:p w14:paraId="35F641D5" w14:textId="684A37FB" w:rsidR="0072170A" w:rsidRDefault="0072170A" w:rsidP="0072170A">
      <w:pPr>
        <w:rPr>
          <w:sz w:val="20"/>
          <w:szCs w:val="20"/>
        </w:rPr>
      </w:pPr>
      <w:r>
        <w:rPr>
          <w:sz w:val="20"/>
          <w:szCs w:val="20"/>
        </w:rPr>
        <w:t>Bewaartermijnen</w:t>
      </w:r>
    </w:p>
    <w:p w14:paraId="518099F9" w14:textId="77777777" w:rsidR="0072170A" w:rsidRDefault="0072170A" w:rsidP="0072170A">
      <w:pPr>
        <w:pStyle w:val="Lijstalinea"/>
        <w:numPr>
          <w:ilvl w:val="0"/>
          <w:numId w:val="25"/>
        </w:numPr>
        <w:rPr>
          <w:sz w:val="20"/>
          <w:szCs w:val="20"/>
        </w:rPr>
      </w:pPr>
      <w:r>
        <w:rPr>
          <w:sz w:val="20"/>
          <w:szCs w:val="20"/>
        </w:rPr>
        <w:t xml:space="preserve">Uw medisch dossier wordt bewaard </w:t>
      </w:r>
      <w:r w:rsidRPr="0072170A">
        <w:rPr>
          <w:sz w:val="20"/>
          <w:szCs w:val="20"/>
        </w:rPr>
        <w:t>zolang u in onze praktijk staat ingeschreven. Wanneer u onze praktijk verlaat, dan sturen wij na akkoord van uw nieuwe huisarts uw medische dossier naar hem/haar door via een beveiligde verbinding. Na overlijden van een van onze patiënten wordt het medisch dossier gearchiveerd en ten minste twintig jaar bewaard.</w:t>
      </w:r>
    </w:p>
    <w:p w14:paraId="760316E5" w14:textId="26EC4786" w:rsidR="0072170A" w:rsidRDefault="0072170A" w:rsidP="0072170A">
      <w:pPr>
        <w:pStyle w:val="Lijstalinea"/>
        <w:numPr>
          <w:ilvl w:val="0"/>
          <w:numId w:val="25"/>
        </w:numPr>
        <w:rPr>
          <w:sz w:val="20"/>
          <w:szCs w:val="20"/>
        </w:rPr>
      </w:pPr>
      <w:r w:rsidRPr="0072170A">
        <w:rPr>
          <w:sz w:val="20"/>
          <w:szCs w:val="20"/>
        </w:rPr>
        <w:t>Financiële gegevens over de zorgverlening aan u maken geen deel uit van het medisch dossier en worden 7 jaar bewaard.</w:t>
      </w:r>
    </w:p>
    <w:p w14:paraId="064C4356" w14:textId="18E0B68A" w:rsidR="0072170A" w:rsidRDefault="0072170A" w:rsidP="0072170A">
      <w:pPr>
        <w:pStyle w:val="Lijstalinea"/>
        <w:numPr>
          <w:ilvl w:val="0"/>
          <w:numId w:val="25"/>
        </w:numPr>
        <w:rPr>
          <w:sz w:val="20"/>
          <w:szCs w:val="20"/>
        </w:rPr>
      </w:pPr>
      <w:r>
        <w:rPr>
          <w:sz w:val="20"/>
          <w:szCs w:val="20"/>
        </w:rPr>
        <w:t>Verwijzingen worden, als deze verstuurd zijn via het systeem Zorgdomein, 18 maanden bewaard in dit systeem. De huisartsenpraktijk is verwerkingsverantwoordelijke voor de verstuurde verwijzing.</w:t>
      </w:r>
      <w:r w:rsidR="00C07AE4">
        <w:rPr>
          <w:sz w:val="20"/>
          <w:szCs w:val="20"/>
        </w:rPr>
        <w:t xml:space="preserve"> Verwijzingen kunnen ook worden verstuurd via het systeem VIPLive, zie hiervoor </w:t>
      </w:r>
      <w:r w:rsidR="00C07AE4">
        <w:rPr>
          <w:rFonts w:cstheme="minorHAnsi"/>
          <w:sz w:val="20"/>
          <w:szCs w:val="20"/>
        </w:rPr>
        <w:t xml:space="preserve">de privacyverklaring op </w:t>
      </w:r>
      <w:r w:rsidR="0089359B">
        <w:rPr>
          <w:rFonts w:cstheme="minorHAnsi"/>
          <w:sz w:val="20"/>
          <w:szCs w:val="20"/>
        </w:rPr>
        <w:t xml:space="preserve">praktijkop11.praktijkinfo.nl. </w:t>
      </w:r>
    </w:p>
    <w:p w14:paraId="1221C3E8" w14:textId="3D50091D" w:rsidR="0072170A" w:rsidRDefault="0072170A" w:rsidP="0072170A">
      <w:pPr>
        <w:pStyle w:val="Lijstalinea"/>
        <w:numPr>
          <w:ilvl w:val="0"/>
          <w:numId w:val="25"/>
        </w:numPr>
        <w:rPr>
          <w:sz w:val="20"/>
          <w:szCs w:val="20"/>
        </w:rPr>
      </w:pPr>
      <w:r>
        <w:rPr>
          <w:sz w:val="20"/>
          <w:szCs w:val="20"/>
        </w:rPr>
        <w:t xml:space="preserve">Labuitslagen worden tot 20 jaar bewaard door het laboratorium. Het laboratorium is verwerkingsverantwoordelijke voor deze </w:t>
      </w:r>
      <w:proofErr w:type="spellStart"/>
      <w:r>
        <w:rPr>
          <w:sz w:val="20"/>
          <w:szCs w:val="20"/>
        </w:rPr>
        <w:t>labgegevens</w:t>
      </w:r>
      <w:proofErr w:type="spellEnd"/>
      <w:r>
        <w:rPr>
          <w:sz w:val="20"/>
          <w:szCs w:val="20"/>
        </w:rPr>
        <w:t>.</w:t>
      </w:r>
    </w:p>
    <w:p w14:paraId="177AB3BB" w14:textId="594DCDE5" w:rsidR="0089359B" w:rsidRDefault="0072170A" w:rsidP="00A31B13">
      <w:pPr>
        <w:pStyle w:val="Lijstalinea"/>
        <w:numPr>
          <w:ilvl w:val="0"/>
          <w:numId w:val="25"/>
        </w:numPr>
        <w:rPr>
          <w:rFonts w:cstheme="minorHAnsi"/>
          <w:sz w:val="20"/>
          <w:szCs w:val="20"/>
        </w:rPr>
      </w:pPr>
      <w:r w:rsidRPr="0089359B">
        <w:rPr>
          <w:rFonts w:cstheme="minorHAnsi"/>
          <w:sz w:val="20"/>
          <w:szCs w:val="20"/>
        </w:rPr>
        <w:lastRenderedPageBreak/>
        <w:t>Het systeem VIPLive wordt gebruikt voor met name rapportages en ketenzorg</w:t>
      </w:r>
      <w:r w:rsidR="00C07AE4" w:rsidRPr="0089359B">
        <w:rPr>
          <w:rFonts w:cstheme="minorHAnsi"/>
          <w:sz w:val="20"/>
          <w:szCs w:val="20"/>
        </w:rPr>
        <w:t>,</w:t>
      </w:r>
      <w:r w:rsidR="00C07AE4" w:rsidRPr="0089359B">
        <w:rPr>
          <w:sz w:val="20"/>
          <w:szCs w:val="20"/>
        </w:rPr>
        <w:t xml:space="preserve"> zie hiervoor </w:t>
      </w:r>
      <w:r w:rsidR="00C07AE4" w:rsidRPr="0089359B">
        <w:rPr>
          <w:rFonts w:cstheme="minorHAnsi"/>
          <w:sz w:val="20"/>
          <w:szCs w:val="20"/>
        </w:rPr>
        <w:t xml:space="preserve">de privacyverklaring op </w:t>
      </w:r>
      <w:r w:rsidR="0089359B">
        <w:rPr>
          <w:rFonts w:cstheme="minorHAnsi"/>
          <w:sz w:val="20"/>
          <w:szCs w:val="20"/>
        </w:rPr>
        <w:t>praktijkop11.praktijkinfo.nl</w:t>
      </w:r>
      <w:r w:rsidR="0089359B">
        <w:rPr>
          <w:rFonts w:cstheme="minorHAnsi"/>
          <w:sz w:val="20"/>
          <w:szCs w:val="20"/>
        </w:rPr>
        <w:t>.</w:t>
      </w:r>
      <w:r w:rsidR="0089359B">
        <w:rPr>
          <w:rFonts w:cstheme="minorHAnsi"/>
          <w:sz w:val="20"/>
          <w:szCs w:val="20"/>
        </w:rPr>
        <w:t xml:space="preserve"> </w:t>
      </w:r>
    </w:p>
    <w:p w14:paraId="6F2890B5" w14:textId="36167B08" w:rsidR="0072170A" w:rsidRPr="0089359B" w:rsidRDefault="0072170A" w:rsidP="00A31B13">
      <w:pPr>
        <w:pStyle w:val="Lijstalinea"/>
        <w:numPr>
          <w:ilvl w:val="0"/>
          <w:numId w:val="25"/>
        </w:numPr>
        <w:rPr>
          <w:rFonts w:cstheme="minorHAnsi"/>
          <w:sz w:val="20"/>
          <w:szCs w:val="20"/>
        </w:rPr>
      </w:pPr>
      <w:r w:rsidRPr="0089359B">
        <w:rPr>
          <w:rFonts w:cstheme="minorHAnsi"/>
          <w:sz w:val="20"/>
          <w:szCs w:val="20"/>
        </w:rPr>
        <w:t>Door het Landelijk schakelpunt (LSP, ikgeeftoestemming.nl, volgjezorg.nl) wordt geen medische informatie opgeslagen. De arts die uw gegevens nodig heeft, raadpleegt direct het dossier van uw huisarts en ziet daarin uw belangrijkste medische gegevens.</w:t>
      </w:r>
    </w:p>
    <w:p w14:paraId="0CB8F9F9" w14:textId="4A3F4BD2" w:rsidR="0072170A" w:rsidRDefault="0072170A" w:rsidP="0072170A">
      <w:pPr>
        <w:pStyle w:val="Lijstalinea"/>
        <w:numPr>
          <w:ilvl w:val="0"/>
          <w:numId w:val="25"/>
        </w:numPr>
        <w:rPr>
          <w:rFonts w:cstheme="minorHAnsi"/>
          <w:sz w:val="20"/>
          <w:szCs w:val="20"/>
        </w:rPr>
      </w:pPr>
      <w:r>
        <w:rPr>
          <w:rFonts w:cstheme="minorHAnsi"/>
          <w:sz w:val="20"/>
          <w:szCs w:val="20"/>
        </w:rPr>
        <w:t xml:space="preserve">Consultatie: als de huisarts een specialist in het ziekenhuis of de GGZ raadpleegt via het systeem </w:t>
      </w:r>
      <w:proofErr w:type="spellStart"/>
      <w:r>
        <w:rPr>
          <w:rFonts w:cstheme="minorHAnsi"/>
          <w:sz w:val="20"/>
          <w:szCs w:val="20"/>
        </w:rPr>
        <w:t>Ksyos</w:t>
      </w:r>
      <w:proofErr w:type="spellEnd"/>
      <w:r>
        <w:rPr>
          <w:rFonts w:cstheme="minorHAnsi"/>
          <w:sz w:val="20"/>
          <w:szCs w:val="20"/>
        </w:rPr>
        <w:t xml:space="preserve">, worden de consultatiegegevens in dit systeem tot 20 jaar na de laatste wijziging bewaard. </w:t>
      </w:r>
      <w:proofErr w:type="spellStart"/>
      <w:r>
        <w:rPr>
          <w:rFonts w:cstheme="minorHAnsi"/>
          <w:sz w:val="20"/>
          <w:szCs w:val="20"/>
        </w:rPr>
        <w:t>Ksyos</w:t>
      </w:r>
      <w:proofErr w:type="spellEnd"/>
      <w:r>
        <w:rPr>
          <w:rFonts w:cstheme="minorHAnsi"/>
          <w:sz w:val="20"/>
          <w:szCs w:val="20"/>
        </w:rPr>
        <w:t xml:space="preserve"> is hier verwerkingsverantwoordelijke.</w:t>
      </w:r>
      <w:r w:rsidR="00C07AE4">
        <w:rPr>
          <w:rFonts w:cstheme="minorHAnsi"/>
          <w:sz w:val="20"/>
          <w:szCs w:val="20"/>
        </w:rPr>
        <w:t xml:space="preserve"> Ook kan consultatie worden gedaan via het systeem VIPLive,</w:t>
      </w:r>
      <w:r w:rsidR="00C07AE4" w:rsidRPr="00C07AE4">
        <w:rPr>
          <w:sz w:val="20"/>
          <w:szCs w:val="20"/>
        </w:rPr>
        <w:t xml:space="preserve"> </w:t>
      </w:r>
      <w:r w:rsidR="00C07AE4">
        <w:rPr>
          <w:sz w:val="20"/>
          <w:szCs w:val="20"/>
        </w:rPr>
        <w:t xml:space="preserve">zie hiervoor </w:t>
      </w:r>
      <w:r w:rsidR="00C07AE4">
        <w:rPr>
          <w:rFonts w:cstheme="minorHAnsi"/>
          <w:sz w:val="20"/>
          <w:szCs w:val="20"/>
        </w:rPr>
        <w:t xml:space="preserve">de privacyverklaring op </w:t>
      </w:r>
      <w:r w:rsidR="0089359B">
        <w:rPr>
          <w:rFonts w:cstheme="minorHAnsi"/>
          <w:sz w:val="20"/>
          <w:szCs w:val="20"/>
        </w:rPr>
        <w:t>praktijkop11.praktijkinfo.nl</w:t>
      </w:r>
      <w:r w:rsidR="0089359B">
        <w:rPr>
          <w:rFonts w:cstheme="minorHAnsi"/>
          <w:sz w:val="20"/>
          <w:szCs w:val="20"/>
        </w:rPr>
        <w:t>.</w:t>
      </w:r>
    </w:p>
    <w:p w14:paraId="7B1A94D5" w14:textId="3FD81A98" w:rsidR="0072170A" w:rsidRDefault="0072170A" w:rsidP="0072170A">
      <w:pPr>
        <w:pStyle w:val="Lijstalinea"/>
        <w:numPr>
          <w:ilvl w:val="0"/>
          <w:numId w:val="25"/>
        </w:numPr>
        <w:rPr>
          <w:rFonts w:cstheme="minorHAnsi"/>
          <w:sz w:val="20"/>
          <w:szCs w:val="20"/>
        </w:rPr>
      </w:pPr>
      <w:r>
        <w:rPr>
          <w:rFonts w:cstheme="minorHAnsi"/>
          <w:sz w:val="20"/>
          <w:szCs w:val="20"/>
        </w:rPr>
        <w:t>De uitnodigingen voor griepvaccinaties worden tot 2 maanden na het vaccinatietraject bewaard door het bedrijf dat de (papieren) uitnodigingen verstuurt.</w:t>
      </w:r>
    </w:p>
    <w:p w14:paraId="69430408" w14:textId="77777777" w:rsidR="0072170A" w:rsidRDefault="0072170A" w:rsidP="0072170A">
      <w:pPr>
        <w:pStyle w:val="Lijstalinea"/>
        <w:numPr>
          <w:ilvl w:val="0"/>
          <w:numId w:val="25"/>
        </w:numPr>
        <w:rPr>
          <w:rFonts w:cstheme="minorHAnsi"/>
          <w:sz w:val="20"/>
          <w:szCs w:val="20"/>
        </w:rPr>
      </w:pPr>
      <w:r>
        <w:rPr>
          <w:rFonts w:cstheme="minorHAnsi"/>
          <w:sz w:val="20"/>
          <w:szCs w:val="20"/>
        </w:rPr>
        <w:t xml:space="preserve">Medische incidenten worden tot 2 jaar na de laatste wijziging bewaard, tenzij het incident gemeld is bij de inspectie; dan geldt een bewaartermijn van 10 jaar. </w:t>
      </w:r>
    </w:p>
    <w:p w14:paraId="417F87E8" w14:textId="3EF9D873" w:rsidR="0072170A" w:rsidRDefault="0072170A" w:rsidP="0072170A">
      <w:pPr>
        <w:pStyle w:val="Lijstalinea"/>
        <w:numPr>
          <w:ilvl w:val="0"/>
          <w:numId w:val="25"/>
        </w:numPr>
        <w:rPr>
          <w:rFonts w:cstheme="minorHAnsi"/>
          <w:sz w:val="20"/>
          <w:szCs w:val="20"/>
        </w:rPr>
      </w:pPr>
      <w:r>
        <w:rPr>
          <w:rFonts w:cstheme="minorHAnsi"/>
          <w:sz w:val="20"/>
          <w:szCs w:val="20"/>
        </w:rPr>
        <w:t xml:space="preserve">Klachten worden tot 2 jaar na de laatste wijziging bewaard. </w:t>
      </w:r>
    </w:p>
    <w:p w14:paraId="2CFB50E2" w14:textId="77777777" w:rsidR="00B42107" w:rsidRDefault="00B42107" w:rsidP="00B42107">
      <w:pPr>
        <w:rPr>
          <w:rFonts w:cstheme="minorHAnsi"/>
          <w:sz w:val="20"/>
          <w:szCs w:val="20"/>
        </w:rPr>
      </w:pPr>
      <w:r>
        <w:rPr>
          <w:rFonts w:cstheme="minorHAnsi"/>
          <w:sz w:val="20"/>
          <w:szCs w:val="20"/>
        </w:rPr>
        <w:t>Bron</w:t>
      </w:r>
    </w:p>
    <w:p w14:paraId="1CC20CF7" w14:textId="77777777" w:rsidR="0072170A" w:rsidRDefault="0072170A" w:rsidP="0072170A">
      <w:pPr>
        <w:ind w:left="360"/>
        <w:rPr>
          <w:sz w:val="20"/>
          <w:szCs w:val="20"/>
          <w:shd w:val="clear" w:color="auto" w:fill="FFFFFF"/>
        </w:rPr>
      </w:pPr>
      <w:r w:rsidRPr="0072170A">
        <w:rPr>
          <w:sz w:val="20"/>
          <w:szCs w:val="20"/>
          <w:shd w:val="clear" w:color="auto" w:fill="FFFFFF"/>
        </w:rPr>
        <w:t>De gegevens die wij verwerken, zijn afkomstig van</w:t>
      </w:r>
      <w:r>
        <w:rPr>
          <w:sz w:val="20"/>
          <w:szCs w:val="20"/>
          <w:shd w:val="clear" w:color="auto" w:fill="FFFFFF"/>
        </w:rPr>
        <w:t>:</w:t>
      </w:r>
    </w:p>
    <w:p w14:paraId="50B966DB" w14:textId="25E94CE9" w:rsidR="0072170A" w:rsidRDefault="0072170A" w:rsidP="0072170A">
      <w:pPr>
        <w:pStyle w:val="Lijstalinea"/>
        <w:numPr>
          <w:ilvl w:val="0"/>
          <w:numId w:val="25"/>
        </w:numPr>
        <w:rPr>
          <w:sz w:val="20"/>
          <w:szCs w:val="20"/>
          <w:shd w:val="clear" w:color="auto" w:fill="FFFFFF"/>
        </w:rPr>
      </w:pPr>
      <w:r w:rsidRPr="0072170A">
        <w:rPr>
          <w:sz w:val="20"/>
          <w:szCs w:val="20"/>
          <w:shd w:val="clear" w:color="auto" w:fill="FFFFFF"/>
        </w:rPr>
        <w:t>Uzelf</w:t>
      </w:r>
      <w:r>
        <w:rPr>
          <w:sz w:val="20"/>
          <w:szCs w:val="20"/>
          <w:shd w:val="clear" w:color="auto" w:fill="FFFFFF"/>
        </w:rPr>
        <w:t>.</w:t>
      </w:r>
      <w:r w:rsidRPr="0072170A">
        <w:rPr>
          <w:sz w:val="20"/>
          <w:szCs w:val="20"/>
          <w:shd w:val="clear" w:color="auto" w:fill="FFFFFF"/>
        </w:rPr>
        <w:t xml:space="preserve"> </w:t>
      </w:r>
    </w:p>
    <w:p w14:paraId="7C1B48A2" w14:textId="0F82BA43" w:rsidR="0072170A" w:rsidRDefault="0072170A" w:rsidP="0072170A">
      <w:pPr>
        <w:pStyle w:val="Lijstalinea"/>
        <w:numPr>
          <w:ilvl w:val="0"/>
          <w:numId w:val="25"/>
        </w:numPr>
        <w:rPr>
          <w:sz w:val="20"/>
          <w:szCs w:val="20"/>
          <w:shd w:val="clear" w:color="auto" w:fill="FFFFFF"/>
        </w:rPr>
      </w:pPr>
      <w:r>
        <w:rPr>
          <w:sz w:val="20"/>
          <w:szCs w:val="20"/>
          <w:shd w:val="clear" w:color="auto" w:fill="FFFFFF"/>
        </w:rPr>
        <w:t>Degene naar wie wij u hebben verwezen.</w:t>
      </w:r>
    </w:p>
    <w:p w14:paraId="1AB2CA1E" w14:textId="36BFD160" w:rsidR="0072170A" w:rsidRDefault="0072170A" w:rsidP="0072170A">
      <w:pPr>
        <w:pStyle w:val="Lijstalinea"/>
        <w:numPr>
          <w:ilvl w:val="0"/>
          <w:numId w:val="25"/>
        </w:numPr>
        <w:rPr>
          <w:sz w:val="20"/>
          <w:szCs w:val="20"/>
          <w:shd w:val="clear" w:color="auto" w:fill="FFFFFF"/>
        </w:rPr>
      </w:pPr>
      <w:r>
        <w:rPr>
          <w:sz w:val="20"/>
          <w:szCs w:val="20"/>
          <w:shd w:val="clear" w:color="auto" w:fill="FFFFFF"/>
        </w:rPr>
        <w:t>Het laboratorium dat in opdracht van ons het labonderzoek uitvoert.</w:t>
      </w:r>
    </w:p>
    <w:p w14:paraId="49B8470D" w14:textId="2ADE63B2" w:rsidR="0072170A" w:rsidRPr="0072170A" w:rsidRDefault="0072170A" w:rsidP="0072170A">
      <w:pPr>
        <w:pStyle w:val="Lijstalinea"/>
        <w:numPr>
          <w:ilvl w:val="0"/>
          <w:numId w:val="25"/>
        </w:numPr>
        <w:rPr>
          <w:sz w:val="20"/>
          <w:szCs w:val="20"/>
          <w:shd w:val="clear" w:color="auto" w:fill="FFFFFF"/>
        </w:rPr>
      </w:pPr>
      <w:r>
        <w:rPr>
          <w:sz w:val="20"/>
          <w:szCs w:val="20"/>
          <w:shd w:val="clear" w:color="auto" w:fill="FFFFFF"/>
        </w:rPr>
        <w:t>H</w:t>
      </w:r>
      <w:r w:rsidRPr="0072170A">
        <w:rPr>
          <w:sz w:val="20"/>
          <w:szCs w:val="20"/>
          <w:shd w:val="clear" w:color="auto" w:fill="FFFFFF"/>
        </w:rPr>
        <w:t>et Landelijk schakelpunt (LSP), als u het LSP daarvoor toestemming heeft gegeven</w:t>
      </w:r>
      <w:r>
        <w:rPr>
          <w:sz w:val="20"/>
          <w:szCs w:val="20"/>
          <w:shd w:val="clear" w:color="auto" w:fill="FFFFFF"/>
        </w:rPr>
        <w:t>.</w:t>
      </w:r>
    </w:p>
    <w:p w14:paraId="28CC0423" w14:textId="46CB4A37" w:rsidR="00925BDB" w:rsidRPr="0072170A" w:rsidRDefault="0072170A" w:rsidP="0072170A">
      <w:pPr>
        <w:pStyle w:val="Lijstalinea"/>
        <w:numPr>
          <w:ilvl w:val="0"/>
          <w:numId w:val="25"/>
        </w:numPr>
        <w:rPr>
          <w:sz w:val="20"/>
          <w:szCs w:val="20"/>
          <w:shd w:val="clear" w:color="auto" w:fill="FFFFFF"/>
        </w:rPr>
      </w:pPr>
      <w:r>
        <w:rPr>
          <w:rFonts w:cs="Calibri"/>
          <w:sz w:val="20"/>
          <w:szCs w:val="20"/>
        </w:rPr>
        <w:t>H</w:t>
      </w:r>
      <w:r w:rsidRPr="0072170A">
        <w:rPr>
          <w:rFonts w:cs="Calibri"/>
          <w:sz w:val="20"/>
          <w:szCs w:val="20"/>
        </w:rPr>
        <w:t>et</w:t>
      </w:r>
      <w:r w:rsidR="00154F4C">
        <w:rPr>
          <w:rFonts w:cs="Calibri"/>
          <w:sz w:val="20"/>
          <w:szCs w:val="20"/>
        </w:rPr>
        <w:t xml:space="preserve"> </w:t>
      </w:r>
      <w:r w:rsidR="00154F4C" w:rsidRPr="0089359B">
        <w:rPr>
          <w:rFonts w:cs="Calibri"/>
          <w:sz w:val="20"/>
          <w:szCs w:val="20"/>
        </w:rPr>
        <w:t>Alrijne ziekenhuis of</w:t>
      </w:r>
      <w:r w:rsidRPr="0089359B">
        <w:rPr>
          <w:rFonts w:cs="Calibri"/>
          <w:sz w:val="20"/>
          <w:szCs w:val="20"/>
        </w:rPr>
        <w:t xml:space="preserve"> LUMC via het </w:t>
      </w:r>
      <w:proofErr w:type="spellStart"/>
      <w:r w:rsidRPr="0089359B">
        <w:rPr>
          <w:rFonts w:cs="Calibri"/>
          <w:sz w:val="20"/>
          <w:szCs w:val="20"/>
        </w:rPr>
        <w:t>h</w:t>
      </w:r>
      <w:r w:rsidR="00154F4C" w:rsidRPr="0089359B">
        <w:rPr>
          <w:rFonts w:cs="Calibri"/>
          <w:sz w:val="20"/>
          <w:szCs w:val="20"/>
        </w:rPr>
        <w:t>et</w:t>
      </w:r>
      <w:proofErr w:type="spellEnd"/>
      <w:r w:rsidR="00154F4C" w:rsidRPr="0089359B">
        <w:rPr>
          <w:rFonts w:cs="Calibri"/>
          <w:sz w:val="20"/>
          <w:szCs w:val="20"/>
        </w:rPr>
        <w:t xml:space="preserve"> zorgverlenersportaal van het ziekenhuis</w:t>
      </w:r>
      <w:r>
        <w:rPr>
          <w:rFonts w:cs="Calibri"/>
          <w:sz w:val="20"/>
          <w:szCs w:val="20"/>
        </w:rPr>
        <w:t xml:space="preserve"> als u </w:t>
      </w:r>
      <w:r w:rsidR="00A71D6E">
        <w:rPr>
          <w:rFonts w:cs="Calibri"/>
          <w:sz w:val="20"/>
          <w:szCs w:val="20"/>
        </w:rPr>
        <w:t>het ziekenhuis</w:t>
      </w:r>
      <w:r>
        <w:rPr>
          <w:rFonts w:cs="Calibri"/>
          <w:sz w:val="20"/>
          <w:szCs w:val="20"/>
        </w:rPr>
        <w:t xml:space="preserve"> hiervoor toestemming heeft gegeven</w:t>
      </w:r>
      <w:r w:rsidRPr="0072170A">
        <w:rPr>
          <w:rFonts w:cs="Calibri"/>
          <w:sz w:val="20"/>
          <w:szCs w:val="20"/>
        </w:rPr>
        <w:t>.</w:t>
      </w:r>
    </w:p>
    <w:p w14:paraId="763C5424" w14:textId="78C42FAA" w:rsidR="00B42107" w:rsidRDefault="00B42107" w:rsidP="00B42107">
      <w:pPr>
        <w:rPr>
          <w:rFonts w:cstheme="minorHAnsi"/>
          <w:sz w:val="20"/>
          <w:szCs w:val="20"/>
        </w:rPr>
      </w:pPr>
      <w:r>
        <w:rPr>
          <w:rFonts w:cstheme="minorHAnsi"/>
          <w:sz w:val="20"/>
          <w:szCs w:val="20"/>
        </w:rPr>
        <w:t>Toegang</w:t>
      </w:r>
      <w:r w:rsidR="00EA4475">
        <w:rPr>
          <w:rFonts w:cstheme="minorHAnsi"/>
          <w:sz w:val="20"/>
          <w:szCs w:val="20"/>
        </w:rPr>
        <w:t xml:space="preserve"> tot uw gegevens</w:t>
      </w:r>
    </w:p>
    <w:p w14:paraId="71B75881" w14:textId="312F3B1E" w:rsidR="0072170A" w:rsidRPr="0072170A" w:rsidRDefault="0072170A" w:rsidP="0072170A">
      <w:pPr>
        <w:pStyle w:val="Lijstalinea"/>
        <w:numPr>
          <w:ilvl w:val="0"/>
          <w:numId w:val="25"/>
        </w:numPr>
        <w:rPr>
          <w:sz w:val="20"/>
          <w:szCs w:val="20"/>
          <w:shd w:val="clear" w:color="auto" w:fill="FFFFFF"/>
        </w:rPr>
      </w:pPr>
      <w:r w:rsidRPr="0072170A">
        <w:rPr>
          <w:sz w:val="20"/>
          <w:szCs w:val="20"/>
          <w:shd w:val="clear" w:color="auto" w:fill="FFFFFF"/>
        </w:rPr>
        <w:t xml:space="preserve">U heeft zelf inzage in ons digitale dossier via </w:t>
      </w:r>
      <w:r w:rsidR="00A763E6">
        <w:rPr>
          <w:sz w:val="20"/>
          <w:szCs w:val="20"/>
          <w:shd w:val="clear" w:color="auto" w:fill="FFFFFF"/>
        </w:rPr>
        <w:t>ons</w:t>
      </w:r>
      <w:r w:rsidRPr="0072170A">
        <w:rPr>
          <w:sz w:val="20"/>
          <w:szCs w:val="20"/>
          <w:shd w:val="clear" w:color="auto" w:fill="FFFFFF"/>
        </w:rPr>
        <w:t xml:space="preserve"> patiëntportaal. </w:t>
      </w:r>
      <w:r w:rsidRPr="0072170A">
        <w:rPr>
          <w:sz w:val="20"/>
          <w:szCs w:val="20"/>
          <w:shd w:val="clear" w:color="auto" w:fill="FFFFFF"/>
        </w:rPr>
        <w:br/>
        <w:t>Voor jeugdigen geldt:</w:t>
      </w:r>
    </w:p>
    <w:p w14:paraId="21CB44E7" w14:textId="77777777" w:rsidR="0072170A" w:rsidRPr="0072170A" w:rsidRDefault="0072170A" w:rsidP="0072170A">
      <w:pPr>
        <w:pStyle w:val="Lijstalinea"/>
        <w:numPr>
          <w:ilvl w:val="1"/>
          <w:numId w:val="25"/>
        </w:numPr>
        <w:rPr>
          <w:sz w:val="20"/>
          <w:szCs w:val="20"/>
          <w:shd w:val="clear" w:color="auto" w:fill="FFFFFF"/>
        </w:rPr>
      </w:pPr>
      <w:r w:rsidRPr="0072170A">
        <w:rPr>
          <w:sz w:val="20"/>
          <w:szCs w:val="20"/>
          <w:shd w:val="clear" w:color="auto" w:fill="FFFFFF"/>
        </w:rPr>
        <w:t>Van kinderen onder de 16 jaar hebben de wettelijk vertegenwoordiger(s) zoals de ouders toegang op het portaal;</w:t>
      </w:r>
    </w:p>
    <w:p w14:paraId="0E1F0519" w14:textId="77777777" w:rsidR="0072170A" w:rsidRPr="0072170A" w:rsidRDefault="0072170A" w:rsidP="0072170A">
      <w:pPr>
        <w:pStyle w:val="Lijstalinea"/>
        <w:numPr>
          <w:ilvl w:val="1"/>
          <w:numId w:val="25"/>
        </w:numPr>
        <w:rPr>
          <w:sz w:val="20"/>
          <w:szCs w:val="20"/>
          <w:shd w:val="clear" w:color="auto" w:fill="FFFFFF"/>
        </w:rPr>
      </w:pPr>
      <w:r w:rsidRPr="0072170A">
        <w:rPr>
          <w:sz w:val="20"/>
          <w:szCs w:val="20"/>
          <w:shd w:val="clear" w:color="auto" w:fill="FFFFFF"/>
        </w:rPr>
        <w:t xml:space="preserve">Jeugdigen vanaf 16 jaar hebben zelf toegang, en alleen met toestemming van de jeugdige ook zijn/haar wettelijk </w:t>
      </w:r>
      <w:proofErr w:type="spellStart"/>
      <w:r w:rsidRPr="0072170A">
        <w:rPr>
          <w:sz w:val="20"/>
          <w:szCs w:val="20"/>
          <w:shd w:val="clear" w:color="auto" w:fill="FFFFFF"/>
        </w:rPr>
        <w:t>vertegenwoodiger</w:t>
      </w:r>
      <w:proofErr w:type="spellEnd"/>
      <w:r w:rsidRPr="0072170A">
        <w:rPr>
          <w:sz w:val="20"/>
          <w:szCs w:val="20"/>
          <w:shd w:val="clear" w:color="auto" w:fill="FFFFFF"/>
        </w:rPr>
        <w:t>(s);</w:t>
      </w:r>
    </w:p>
    <w:p w14:paraId="6A35526A" w14:textId="77777777" w:rsidR="00A763E6" w:rsidRDefault="0072170A" w:rsidP="00A763E6">
      <w:pPr>
        <w:pStyle w:val="Lijstalinea"/>
        <w:numPr>
          <w:ilvl w:val="0"/>
          <w:numId w:val="25"/>
        </w:numPr>
        <w:rPr>
          <w:sz w:val="20"/>
          <w:szCs w:val="20"/>
          <w:shd w:val="clear" w:color="auto" w:fill="FFFFFF"/>
        </w:rPr>
      </w:pPr>
      <w:r w:rsidRPr="0072170A">
        <w:rPr>
          <w:sz w:val="20"/>
          <w:szCs w:val="20"/>
          <w:shd w:val="clear" w:color="auto" w:fill="FFFFFF"/>
        </w:rPr>
        <w:t xml:space="preserve">De huisartsen van de praktijk die </w:t>
      </w:r>
      <w:r w:rsidR="00EA4475">
        <w:rPr>
          <w:sz w:val="20"/>
          <w:szCs w:val="20"/>
          <w:shd w:val="clear" w:color="auto" w:fill="FFFFFF"/>
        </w:rPr>
        <w:t>rechtstreeks</w:t>
      </w:r>
      <w:r w:rsidRPr="0072170A">
        <w:rPr>
          <w:sz w:val="20"/>
          <w:szCs w:val="20"/>
          <w:shd w:val="clear" w:color="auto" w:fill="FFFFFF"/>
        </w:rPr>
        <w:t xml:space="preserve"> betrokken zijn bij de hulpverlening aan u, inclusief waarnemende huisartsen van de praktijk </w:t>
      </w:r>
      <w:r w:rsidR="00EA4475">
        <w:rPr>
          <w:sz w:val="20"/>
          <w:szCs w:val="20"/>
          <w:shd w:val="clear" w:color="auto" w:fill="FFFFFF"/>
        </w:rPr>
        <w:t xml:space="preserve">hebben toegang </w:t>
      </w:r>
      <w:r w:rsidR="00A763E6">
        <w:rPr>
          <w:sz w:val="20"/>
          <w:szCs w:val="20"/>
          <w:shd w:val="clear" w:color="auto" w:fill="FFFFFF"/>
        </w:rPr>
        <w:t>tot</w:t>
      </w:r>
      <w:r w:rsidR="00EA4475">
        <w:rPr>
          <w:sz w:val="20"/>
          <w:szCs w:val="20"/>
          <w:shd w:val="clear" w:color="auto" w:fill="FFFFFF"/>
        </w:rPr>
        <w:t xml:space="preserve"> uw dossier</w:t>
      </w:r>
      <w:r w:rsidR="00A763E6">
        <w:rPr>
          <w:sz w:val="20"/>
          <w:szCs w:val="20"/>
          <w:shd w:val="clear" w:color="auto" w:fill="FFFFFF"/>
        </w:rPr>
        <w:t xml:space="preserve">. </w:t>
      </w:r>
    </w:p>
    <w:p w14:paraId="64FAA811" w14:textId="11CDEF07" w:rsidR="00A763E6" w:rsidRDefault="00DD3175" w:rsidP="00A763E6">
      <w:pPr>
        <w:pStyle w:val="Lijstalinea"/>
        <w:numPr>
          <w:ilvl w:val="0"/>
          <w:numId w:val="25"/>
        </w:numPr>
        <w:rPr>
          <w:sz w:val="20"/>
          <w:szCs w:val="20"/>
          <w:shd w:val="clear" w:color="auto" w:fill="FFFFFF"/>
        </w:rPr>
      </w:pPr>
      <w:r>
        <w:rPr>
          <w:sz w:val="20"/>
          <w:szCs w:val="20"/>
          <w:shd w:val="clear" w:color="auto" w:fill="FFFFFF"/>
        </w:rPr>
        <w:t xml:space="preserve">Vervanging: </w:t>
      </w:r>
      <w:r w:rsidR="00A763E6" w:rsidRPr="00A763E6">
        <w:rPr>
          <w:sz w:val="20"/>
          <w:szCs w:val="20"/>
          <w:shd w:val="clear" w:color="auto" w:fill="FFFFFF"/>
        </w:rPr>
        <w:t>Binnen kantooruren</w:t>
      </w:r>
      <w:r w:rsidR="00A763E6">
        <w:rPr>
          <w:sz w:val="20"/>
          <w:szCs w:val="20"/>
          <w:shd w:val="clear" w:color="auto" w:fill="FFFFFF"/>
        </w:rPr>
        <w:t xml:space="preserve"> of bij vakantie</w:t>
      </w:r>
      <w:r w:rsidR="00A763E6" w:rsidRPr="00A763E6">
        <w:rPr>
          <w:sz w:val="20"/>
          <w:szCs w:val="20"/>
          <w:shd w:val="clear" w:color="auto" w:fill="FFFFFF"/>
        </w:rPr>
        <w:t xml:space="preserve"> wordt uw huisarts</w:t>
      </w:r>
      <w:r w:rsidR="00A763E6">
        <w:rPr>
          <w:sz w:val="20"/>
          <w:szCs w:val="20"/>
          <w:shd w:val="clear" w:color="auto" w:fill="FFFFFF"/>
        </w:rPr>
        <w:t xml:space="preserve"> </w:t>
      </w:r>
      <w:r w:rsidR="00A763E6" w:rsidRPr="00A763E6">
        <w:rPr>
          <w:sz w:val="20"/>
          <w:szCs w:val="20"/>
          <w:shd w:val="clear" w:color="auto" w:fill="FFFFFF"/>
        </w:rPr>
        <w:t>vervangen door een collega van de huisartsenpraktijk</w:t>
      </w:r>
      <w:r w:rsidR="00A763E6">
        <w:rPr>
          <w:sz w:val="20"/>
          <w:szCs w:val="20"/>
          <w:shd w:val="clear" w:color="auto" w:fill="FFFFFF"/>
        </w:rPr>
        <w:t>.</w:t>
      </w:r>
    </w:p>
    <w:p w14:paraId="571345E1" w14:textId="30147DCB" w:rsidR="0072170A" w:rsidRPr="00A763E6" w:rsidRDefault="00DD3175" w:rsidP="00BD6C37">
      <w:pPr>
        <w:pStyle w:val="Lijstalinea"/>
        <w:numPr>
          <w:ilvl w:val="0"/>
          <w:numId w:val="25"/>
        </w:numPr>
        <w:rPr>
          <w:sz w:val="20"/>
          <w:szCs w:val="20"/>
          <w:shd w:val="clear" w:color="auto" w:fill="FFFFFF"/>
        </w:rPr>
      </w:pPr>
      <w:r>
        <w:rPr>
          <w:sz w:val="20"/>
          <w:szCs w:val="20"/>
          <w:shd w:val="clear" w:color="auto" w:fill="FFFFFF"/>
        </w:rPr>
        <w:t xml:space="preserve">Huisartsenpost: </w:t>
      </w:r>
      <w:r w:rsidR="00A763E6" w:rsidRPr="00A763E6">
        <w:rPr>
          <w:sz w:val="20"/>
          <w:szCs w:val="20"/>
          <w:shd w:val="clear" w:color="auto" w:fill="FFFFFF"/>
        </w:rPr>
        <w:t>Buiten kantooruren wordt uw huisarts vervangen door een collega die verbonden is aan de huisartsenpost. Huisartsen van de huisartsenpost hebben, wanneer u contact heeft met een van deze huisartsenposten, via het Landelijk Schakelpunt (LSP) inzage in een samenvatting van uw dossier maar alleen als u hiervoor toestemming heeft gegeven.</w:t>
      </w:r>
    </w:p>
    <w:p w14:paraId="0E577DD2" w14:textId="3A6EBF33" w:rsidR="00EA4475" w:rsidRPr="00EA4475" w:rsidRDefault="00DD3175" w:rsidP="00EA4475">
      <w:pPr>
        <w:pStyle w:val="Lijstalinea"/>
        <w:numPr>
          <w:ilvl w:val="0"/>
          <w:numId w:val="25"/>
        </w:numPr>
        <w:rPr>
          <w:sz w:val="20"/>
          <w:szCs w:val="20"/>
          <w:shd w:val="clear" w:color="auto" w:fill="FFFFFF"/>
        </w:rPr>
      </w:pPr>
      <w:r>
        <w:rPr>
          <w:sz w:val="20"/>
          <w:szCs w:val="20"/>
          <w:shd w:val="clear" w:color="auto" w:fill="FFFFFF"/>
        </w:rPr>
        <w:t xml:space="preserve">Ketenzorg: </w:t>
      </w:r>
      <w:r w:rsidR="00EA4475">
        <w:rPr>
          <w:sz w:val="20"/>
          <w:szCs w:val="20"/>
          <w:shd w:val="clear" w:color="auto" w:fill="FFFFFF"/>
        </w:rPr>
        <w:t>Als u wordt behandeld door een team van hulpverleners mogen deze hulpverleners informatie over u met elkaar uitwisselen voor zover dat nodig is voor deze hulpverlening. U mag hiertegen bezwaar maken. A</w:t>
      </w:r>
      <w:r w:rsidR="00EA4475" w:rsidRPr="0072170A">
        <w:rPr>
          <w:sz w:val="20"/>
          <w:szCs w:val="20"/>
          <w:shd w:val="clear" w:color="auto" w:fill="FFFFFF"/>
        </w:rPr>
        <w:t xml:space="preserve">ls u zich heeft opgegeven voor een zorgprogramma zoals voor Diabetes type 2, COPD, CVRM of angst- en stemmingsstoornissen hebben de diverse aangesloten zorgverleners die u behandelen </w:t>
      </w:r>
      <w:r w:rsidR="00EA4475">
        <w:rPr>
          <w:sz w:val="20"/>
          <w:szCs w:val="20"/>
          <w:shd w:val="clear" w:color="auto" w:fill="FFFFFF"/>
        </w:rPr>
        <w:t xml:space="preserve">via het systeem VIPLive </w:t>
      </w:r>
      <w:r w:rsidR="00EA4475" w:rsidRPr="0072170A">
        <w:rPr>
          <w:sz w:val="20"/>
          <w:szCs w:val="20"/>
          <w:shd w:val="clear" w:color="auto" w:fill="FFFFFF"/>
        </w:rPr>
        <w:t>inzage in die gegevens van elkaar die voor uw ketenzorgprogramma van belang zijn.</w:t>
      </w:r>
    </w:p>
    <w:p w14:paraId="7A0CFDC2" w14:textId="4827B61D" w:rsidR="0072170A" w:rsidRPr="0089359B" w:rsidRDefault="0072170A" w:rsidP="00A763E6">
      <w:pPr>
        <w:pStyle w:val="Lijstalinea"/>
        <w:numPr>
          <w:ilvl w:val="0"/>
          <w:numId w:val="25"/>
        </w:numPr>
        <w:rPr>
          <w:sz w:val="20"/>
          <w:szCs w:val="20"/>
          <w:shd w:val="clear" w:color="auto" w:fill="FFFFFF"/>
        </w:rPr>
      </w:pPr>
      <w:r w:rsidRPr="0089359B">
        <w:rPr>
          <w:sz w:val="20"/>
          <w:szCs w:val="20"/>
          <w:shd w:val="clear" w:color="auto" w:fill="FFFFFF"/>
        </w:rPr>
        <w:t>Alle assistentes</w:t>
      </w:r>
      <w:r w:rsidR="00F61B55" w:rsidRPr="0089359B">
        <w:rPr>
          <w:sz w:val="20"/>
          <w:szCs w:val="20"/>
          <w:shd w:val="clear" w:color="auto" w:fill="FFFFFF"/>
        </w:rPr>
        <w:t>, praktijkverpleegkundigen</w:t>
      </w:r>
      <w:r w:rsidRPr="0089359B">
        <w:rPr>
          <w:sz w:val="20"/>
          <w:szCs w:val="20"/>
          <w:shd w:val="clear" w:color="auto" w:fill="FFFFFF"/>
        </w:rPr>
        <w:t xml:space="preserve"> en praktijkondersteuners</w:t>
      </w:r>
      <w:r w:rsidR="00F61B55" w:rsidRPr="0089359B">
        <w:rPr>
          <w:sz w:val="20"/>
          <w:szCs w:val="20"/>
          <w:shd w:val="clear" w:color="auto" w:fill="FFFFFF"/>
        </w:rPr>
        <w:t xml:space="preserve"> GGZ (POH’s GGZ) </w:t>
      </w:r>
      <w:r w:rsidRPr="0089359B">
        <w:rPr>
          <w:sz w:val="20"/>
          <w:szCs w:val="20"/>
          <w:shd w:val="clear" w:color="auto" w:fill="FFFFFF"/>
        </w:rPr>
        <w:t xml:space="preserve"> van de praktijk</w:t>
      </w:r>
      <w:r w:rsidR="00EA4475" w:rsidRPr="0089359B">
        <w:rPr>
          <w:sz w:val="20"/>
          <w:szCs w:val="20"/>
          <w:shd w:val="clear" w:color="auto" w:fill="FFFFFF"/>
        </w:rPr>
        <w:t xml:space="preserve"> hebben toegang tot uw dossier</w:t>
      </w:r>
      <w:r w:rsidR="00F61B55" w:rsidRPr="0089359B">
        <w:rPr>
          <w:sz w:val="20"/>
          <w:szCs w:val="20"/>
          <w:shd w:val="clear" w:color="auto" w:fill="FFFFFF"/>
        </w:rPr>
        <w:t xml:space="preserve">. </w:t>
      </w:r>
      <w:r w:rsidR="0089359B" w:rsidRPr="0089359B">
        <w:rPr>
          <w:sz w:val="20"/>
          <w:szCs w:val="20"/>
          <w:shd w:val="clear" w:color="auto" w:fill="FFFFFF"/>
        </w:rPr>
        <w:t>Behalve de POH GGZ jeugd.</w:t>
      </w:r>
    </w:p>
    <w:p w14:paraId="5F6FFBAD" w14:textId="5186DC42" w:rsidR="0072170A" w:rsidRPr="0072170A" w:rsidRDefault="0072170A" w:rsidP="0072170A">
      <w:pPr>
        <w:pStyle w:val="Lijstalinea"/>
        <w:numPr>
          <w:ilvl w:val="0"/>
          <w:numId w:val="25"/>
        </w:numPr>
        <w:rPr>
          <w:sz w:val="20"/>
          <w:szCs w:val="20"/>
          <w:shd w:val="clear" w:color="auto" w:fill="FFFFFF"/>
        </w:rPr>
      </w:pPr>
      <w:r w:rsidRPr="0072170A">
        <w:rPr>
          <w:sz w:val="20"/>
          <w:szCs w:val="20"/>
          <w:shd w:val="clear" w:color="auto" w:fill="FFFFFF"/>
        </w:rPr>
        <w:t>Alle huisartsen in</w:t>
      </w:r>
      <w:r w:rsidR="0089359B">
        <w:rPr>
          <w:sz w:val="20"/>
          <w:szCs w:val="20"/>
          <w:shd w:val="clear" w:color="auto" w:fill="FFFFFF"/>
        </w:rPr>
        <w:t xml:space="preserve"> het cluster Leiden</w:t>
      </w:r>
      <w:r w:rsidRPr="0072170A">
        <w:rPr>
          <w:sz w:val="20"/>
          <w:szCs w:val="20"/>
          <w:shd w:val="clear" w:color="auto" w:fill="FFFFFF"/>
        </w:rPr>
        <w:t xml:space="preserve"> kunnen uw complete medisch dossier raadplegen na een zogenaamde ‘</w:t>
      </w:r>
      <w:proofErr w:type="spellStart"/>
      <w:r w:rsidRPr="0072170A">
        <w:rPr>
          <w:sz w:val="20"/>
          <w:szCs w:val="20"/>
          <w:shd w:val="clear" w:color="auto" w:fill="FFFFFF"/>
        </w:rPr>
        <w:t>breaking</w:t>
      </w:r>
      <w:proofErr w:type="spellEnd"/>
      <w:r w:rsidRPr="0072170A">
        <w:rPr>
          <w:sz w:val="20"/>
          <w:szCs w:val="20"/>
          <w:shd w:val="clear" w:color="auto" w:fill="FFFFFF"/>
        </w:rPr>
        <w:t xml:space="preserve"> </w:t>
      </w:r>
      <w:proofErr w:type="spellStart"/>
      <w:r w:rsidRPr="0072170A">
        <w:rPr>
          <w:sz w:val="20"/>
          <w:szCs w:val="20"/>
          <w:shd w:val="clear" w:color="auto" w:fill="FFFFFF"/>
        </w:rPr>
        <w:t>the</w:t>
      </w:r>
      <w:proofErr w:type="spellEnd"/>
      <w:r w:rsidRPr="0072170A">
        <w:rPr>
          <w:sz w:val="20"/>
          <w:szCs w:val="20"/>
          <w:shd w:val="clear" w:color="auto" w:fill="FFFFFF"/>
        </w:rPr>
        <w:t xml:space="preserve"> </w:t>
      </w:r>
      <w:proofErr w:type="spellStart"/>
      <w:r w:rsidRPr="0072170A">
        <w:rPr>
          <w:sz w:val="20"/>
          <w:szCs w:val="20"/>
          <w:shd w:val="clear" w:color="auto" w:fill="FFFFFF"/>
        </w:rPr>
        <w:t>glass</w:t>
      </w:r>
      <w:proofErr w:type="spellEnd"/>
      <w:r w:rsidRPr="0072170A">
        <w:rPr>
          <w:sz w:val="20"/>
          <w:szCs w:val="20"/>
          <w:shd w:val="clear" w:color="auto" w:fill="FFFFFF"/>
        </w:rPr>
        <w:t xml:space="preserve"> procedure’ waarbij de huisarts op ‘de groene knop’ in het dossier drukt. De betreffende huisarts moet daarbij de reden aan het systeem opgeven waarom hij/zij uw dossier raadpleegt</w:t>
      </w:r>
      <w:r w:rsidR="00A763E6">
        <w:rPr>
          <w:sz w:val="20"/>
          <w:szCs w:val="20"/>
          <w:shd w:val="clear" w:color="auto" w:fill="FFFFFF"/>
        </w:rPr>
        <w:t>.</w:t>
      </w:r>
    </w:p>
    <w:p w14:paraId="1E657E5D" w14:textId="77F046EE" w:rsidR="0072170A" w:rsidRPr="0072170A" w:rsidRDefault="0072170A" w:rsidP="0072170A">
      <w:pPr>
        <w:pStyle w:val="Lijstalinea"/>
        <w:numPr>
          <w:ilvl w:val="0"/>
          <w:numId w:val="25"/>
        </w:numPr>
        <w:rPr>
          <w:sz w:val="20"/>
          <w:szCs w:val="20"/>
          <w:shd w:val="clear" w:color="auto" w:fill="FFFFFF"/>
        </w:rPr>
      </w:pPr>
      <w:r w:rsidRPr="0072170A">
        <w:rPr>
          <w:sz w:val="20"/>
          <w:szCs w:val="20"/>
          <w:shd w:val="clear" w:color="auto" w:fill="FFFFFF"/>
        </w:rPr>
        <w:lastRenderedPageBreak/>
        <w:t>Huisartsen</w:t>
      </w:r>
      <w:r w:rsidR="00DD3175">
        <w:rPr>
          <w:sz w:val="20"/>
          <w:szCs w:val="20"/>
          <w:shd w:val="clear" w:color="auto" w:fill="FFFFFF"/>
        </w:rPr>
        <w:t>,</w:t>
      </w:r>
      <w:r w:rsidRPr="0072170A">
        <w:rPr>
          <w:sz w:val="20"/>
          <w:szCs w:val="20"/>
          <w:shd w:val="clear" w:color="auto" w:fill="FFFFFF"/>
        </w:rPr>
        <w:t xml:space="preserve"> apotheke</w:t>
      </w:r>
      <w:r w:rsidR="00DD3175">
        <w:rPr>
          <w:sz w:val="20"/>
          <w:szCs w:val="20"/>
          <w:shd w:val="clear" w:color="auto" w:fill="FFFFFF"/>
        </w:rPr>
        <w:t>n, de huisartsenpost en specialisten in het ziekenhuis</w:t>
      </w:r>
      <w:r w:rsidRPr="0072170A">
        <w:rPr>
          <w:sz w:val="20"/>
          <w:szCs w:val="20"/>
          <w:shd w:val="clear" w:color="auto" w:fill="FFFFFF"/>
        </w:rPr>
        <w:t xml:space="preserve"> hebben toegang tot sommige van uw gegevens via het Landelijk Schakelpunt (LSP) mits u daarvoor toestemming heeft gegeven</w:t>
      </w:r>
      <w:r w:rsidR="00DD3175">
        <w:rPr>
          <w:sz w:val="20"/>
          <w:szCs w:val="20"/>
          <w:shd w:val="clear" w:color="auto" w:fill="FFFFFF"/>
        </w:rPr>
        <w:t xml:space="preserve"> (via ikgeeftoestemming.nl)</w:t>
      </w:r>
      <w:r w:rsidR="00A763E6">
        <w:rPr>
          <w:sz w:val="20"/>
          <w:szCs w:val="20"/>
          <w:shd w:val="clear" w:color="auto" w:fill="FFFFFF"/>
        </w:rPr>
        <w:t>.</w:t>
      </w:r>
    </w:p>
    <w:p w14:paraId="391019F5" w14:textId="540ADB5A" w:rsidR="0072170A" w:rsidRPr="0072170A" w:rsidRDefault="0072170A" w:rsidP="0072170A">
      <w:pPr>
        <w:pStyle w:val="Lijstalinea"/>
        <w:numPr>
          <w:ilvl w:val="0"/>
          <w:numId w:val="25"/>
        </w:numPr>
        <w:rPr>
          <w:sz w:val="20"/>
          <w:szCs w:val="20"/>
          <w:shd w:val="clear" w:color="auto" w:fill="FFFFFF"/>
        </w:rPr>
      </w:pPr>
      <w:r w:rsidRPr="0072170A">
        <w:rPr>
          <w:sz w:val="20"/>
          <w:szCs w:val="20"/>
          <w:shd w:val="clear" w:color="auto" w:fill="FFFFFF"/>
        </w:rPr>
        <w:t xml:space="preserve">De specialist </w:t>
      </w:r>
      <w:r>
        <w:rPr>
          <w:sz w:val="20"/>
          <w:szCs w:val="20"/>
          <w:shd w:val="clear" w:color="auto" w:fill="FFFFFF"/>
        </w:rPr>
        <w:t xml:space="preserve">of hulpverlener waarnaartoe u bent verwezen, </w:t>
      </w:r>
      <w:r w:rsidRPr="0072170A">
        <w:rPr>
          <w:sz w:val="20"/>
          <w:szCs w:val="20"/>
          <w:shd w:val="clear" w:color="auto" w:fill="FFFFFF"/>
        </w:rPr>
        <w:t>ziet de reden van verwijzen en ev</w:t>
      </w:r>
      <w:r>
        <w:rPr>
          <w:sz w:val="20"/>
          <w:szCs w:val="20"/>
          <w:shd w:val="clear" w:color="auto" w:fill="FFFFFF"/>
        </w:rPr>
        <w:t>entuele</w:t>
      </w:r>
      <w:r w:rsidRPr="0072170A">
        <w:rPr>
          <w:sz w:val="20"/>
          <w:szCs w:val="20"/>
          <w:shd w:val="clear" w:color="auto" w:fill="FFFFFF"/>
        </w:rPr>
        <w:t xml:space="preserve"> onderzoeksresultaten. </w:t>
      </w:r>
      <w:r>
        <w:rPr>
          <w:sz w:val="20"/>
          <w:szCs w:val="20"/>
          <w:shd w:val="clear" w:color="auto" w:fill="FFFFFF"/>
        </w:rPr>
        <w:t>Toestemming voor deze gegevensoverdracht volgt uit uw instemming met de verwijzing. U heeft het recht om sommige gegevens niet te laten delen door de huisarts.</w:t>
      </w:r>
    </w:p>
    <w:p w14:paraId="39C09476" w14:textId="39D40E18" w:rsidR="0072170A" w:rsidRPr="0072170A" w:rsidRDefault="0072170A" w:rsidP="0072170A">
      <w:pPr>
        <w:pStyle w:val="Lijstalinea"/>
        <w:numPr>
          <w:ilvl w:val="0"/>
          <w:numId w:val="25"/>
        </w:numPr>
        <w:rPr>
          <w:sz w:val="20"/>
          <w:szCs w:val="20"/>
          <w:shd w:val="clear" w:color="auto" w:fill="FFFFFF"/>
        </w:rPr>
      </w:pPr>
      <w:r w:rsidRPr="0072170A">
        <w:rPr>
          <w:sz w:val="20"/>
          <w:szCs w:val="20"/>
          <w:shd w:val="clear" w:color="auto" w:fill="FFFFFF"/>
        </w:rPr>
        <w:t xml:space="preserve">De apotheek ziet uw voorgeschreven medicijnen en uw administratieve gegevens. De apotheken in </w:t>
      </w:r>
      <w:r w:rsidR="0089359B">
        <w:rPr>
          <w:sz w:val="20"/>
          <w:szCs w:val="20"/>
          <w:shd w:val="clear" w:color="auto" w:fill="FFFFFF"/>
        </w:rPr>
        <w:t>Leiden</w:t>
      </w:r>
      <w:r w:rsidRPr="0072170A">
        <w:rPr>
          <w:sz w:val="20"/>
          <w:szCs w:val="20"/>
          <w:shd w:val="clear" w:color="auto" w:fill="FFFFFF"/>
        </w:rPr>
        <w:t xml:space="preserve"> hebben zicht op uw nierfunctie als dit voor hen van belang is</w:t>
      </w:r>
      <w:r w:rsidR="00A763E6">
        <w:rPr>
          <w:sz w:val="20"/>
          <w:szCs w:val="20"/>
          <w:shd w:val="clear" w:color="auto" w:fill="FFFFFF"/>
        </w:rPr>
        <w:t>.</w:t>
      </w:r>
    </w:p>
    <w:p w14:paraId="08DD7360" w14:textId="599DC1A3" w:rsidR="00D047C7" w:rsidRPr="00D047C7" w:rsidRDefault="002472DD" w:rsidP="0072170A">
      <w:pPr>
        <w:pStyle w:val="Lijstalinea"/>
        <w:numPr>
          <w:ilvl w:val="0"/>
          <w:numId w:val="25"/>
        </w:numPr>
        <w:rPr>
          <w:sz w:val="20"/>
          <w:szCs w:val="20"/>
          <w:shd w:val="clear" w:color="auto" w:fill="FFFFFF"/>
        </w:rPr>
      </w:pPr>
      <w:r>
        <w:rPr>
          <w:sz w:val="20"/>
          <w:szCs w:val="20"/>
          <w:shd w:val="clear" w:color="auto" w:fill="FFFFFF"/>
        </w:rPr>
        <w:t xml:space="preserve">Griepvaccinaties: </w:t>
      </w:r>
      <w:r w:rsidR="00D047C7" w:rsidRPr="00D047C7">
        <w:rPr>
          <w:sz w:val="20"/>
          <w:szCs w:val="20"/>
          <w:shd w:val="clear" w:color="auto" w:fill="FFFFFF"/>
        </w:rPr>
        <w:t>Uitnodigingen voor griepvaccinaties worden per papieren post verstuurd. Hiertoe geeft de praktijk een adressenbestand aan een bedrijf dat gespecialiseerd is in het versturen van grote hoeveelheden brieven.</w:t>
      </w:r>
    </w:p>
    <w:p w14:paraId="75BA50AD" w14:textId="676ECFBE" w:rsidR="00D047C7" w:rsidRPr="00D047C7" w:rsidRDefault="002472DD" w:rsidP="0072170A">
      <w:pPr>
        <w:pStyle w:val="Lijstalinea"/>
        <w:numPr>
          <w:ilvl w:val="0"/>
          <w:numId w:val="25"/>
        </w:numPr>
        <w:rPr>
          <w:sz w:val="20"/>
          <w:szCs w:val="20"/>
          <w:shd w:val="clear" w:color="auto" w:fill="FFFFFF"/>
        </w:rPr>
      </w:pPr>
      <w:r>
        <w:rPr>
          <w:sz w:val="20"/>
          <w:szCs w:val="20"/>
          <w:shd w:val="clear" w:color="auto" w:fill="FFFFFF"/>
        </w:rPr>
        <w:t xml:space="preserve">Wetenschappelijk onderzoek: </w:t>
      </w:r>
      <w:r w:rsidR="00D047C7">
        <w:rPr>
          <w:sz w:val="20"/>
          <w:szCs w:val="20"/>
          <w:shd w:val="clear" w:color="auto" w:fill="FFFFFF"/>
        </w:rPr>
        <w:t xml:space="preserve">Door de praktijk kunnen uw medische gegevens worden aangeleverd </w:t>
      </w:r>
      <w:r>
        <w:rPr>
          <w:sz w:val="20"/>
          <w:szCs w:val="20"/>
          <w:shd w:val="clear" w:color="auto" w:fill="FFFFFF"/>
        </w:rPr>
        <w:t xml:space="preserve">aan een externe partij ten behoeve van wetenschappelijk onderzoek en het statistiek (zoals bij ‘Gezonde zorg gezonde regio’ waarmee u en uw huisarts het verloop van uw aandoening kunnen zien en kunnen vergelijken met de rest van Nederland). </w:t>
      </w:r>
      <w:r w:rsidR="00DD3175">
        <w:rPr>
          <w:sz w:val="20"/>
          <w:szCs w:val="20"/>
          <w:shd w:val="clear" w:color="auto" w:fill="FFFFFF"/>
        </w:rPr>
        <w:t xml:space="preserve">Uw gegevens worden daarbij geanonimiseerd (niet meer herleidbaar naar uzelf) of </w:t>
      </w:r>
      <w:proofErr w:type="spellStart"/>
      <w:r w:rsidR="00DD3175">
        <w:rPr>
          <w:sz w:val="20"/>
          <w:szCs w:val="20"/>
          <w:shd w:val="clear" w:color="auto" w:fill="FFFFFF"/>
        </w:rPr>
        <w:t>gepseudonimiseerd</w:t>
      </w:r>
      <w:proofErr w:type="spellEnd"/>
      <w:r w:rsidR="00DD3175">
        <w:rPr>
          <w:sz w:val="20"/>
          <w:szCs w:val="20"/>
          <w:shd w:val="clear" w:color="auto" w:fill="FFFFFF"/>
        </w:rPr>
        <w:t xml:space="preserve"> (alleen via een geheime sleutel herleidbaar).</w:t>
      </w:r>
      <w:r w:rsidR="00D047C7">
        <w:rPr>
          <w:sz w:val="20"/>
          <w:szCs w:val="20"/>
          <w:shd w:val="clear" w:color="auto" w:fill="FFFFFF"/>
        </w:rPr>
        <w:t xml:space="preserve"> </w:t>
      </w:r>
      <w:r w:rsidR="00DD3175">
        <w:rPr>
          <w:sz w:val="20"/>
          <w:szCs w:val="20"/>
          <w:shd w:val="clear" w:color="auto" w:fill="FFFFFF"/>
        </w:rPr>
        <w:t xml:space="preserve">Voorbeelden van ontvangende partijen zijn </w:t>
      </w:r>
      <w:proofErr w:type="spellStart"/>
      <w:r w:rsidR="00DD3175">
        <w:rPr>
          <w:sz w:val="20"/>
          <w:szCs w:val="20"/>
          <w:shd w:val="clear" w:color="auto" w:fill="FFFFFF"/>
        </w:rPr>
        <w:t>Stizon</w:t>
      </w:r>
      <w:proofErr w:type="spellEnd"/>
      <w:r w:rsidR="00DD3175">
        <w:rPr>
          <w:sz w:val="20"/>
          <w:szCs w:val="20"/>
          <w:shd w:val="clear" w:color="auto" w:fill="FFFFFF"/>
        </w:rPr>
        <w:t xml:space="preserve"> en </w:t>
      </w:r>
      <w:proofErr w:type="spellStart"/>
      <w:r w:rsidR="00DD3175">
        <w:rPr>
          <w:sz w:val="20"/>
          <w:szCs w:val="20"/>
          <w:shd w:val="clear" w:color="auto" w:fill="FFFFFF"/>
        </w:rPr>
        <w:t>Nivel</w:t>
      </w:r>
      <w:proofErr w:type="spellEnd"/>
      <w:r w:rsidR="00DD3175">
        <w:rPr>
          <w:sz w:val="20"/>
          <w:szCs w:val="20"/>
          <w:shd w:val="clear" w:color="auto" w:fill="FFFFFF"/>
        </w:rPr>
        <w:t>. Aanlevering voor wetenschappelijk onderzoek gebeurt altijd onder verantwoordelijkheid van de huisartsenpraktijk.</w:t>
      </w:r>
    </w:p>
    <w:p w14:paraId="6CBD700E" w14:textId="60E4248A" w:rsidR="00EA4475" w:rsidRPr="00EA4475" w:rsidRDefault="00DD3175" w:rsidP="0072170A">
      <w:pPr>
        <w:pStyle w:val="Lijstalinea"/>
        <w:numPr>
          <w:ilvl w:val="0"/>
          <w:numId w:val="25"/>
        </w:numPr>
        <w:rPr>
          <w:sz w:val="20"/>
          <w:szCs w:val="20"/>
        </w:rPr>
      </w:pPr>
      <w:r>
        <w:rPr>
          <w:sz w:val="20"/>
          <w:szCs w:val="20"/>
          <w:shd w:val="clear" w:color="auto" w:fill="FFFFFF"/>
        </w:rPr>
        <w:t xml:space="preserve">Declareren: </w:t>
      </w:r>
      <w:r w:rsidR="0072170A" w:rsidRPr="0072170A">
        <w:rPr>
          <w:sz w:val="20"/>
          <w:szCs w:val="20"/>
          <w:shd w:val="clear" w:color="auto" w:fill="FFFFFF"/>
        </w:rPr>
        <w:t>Uw zorgverzekeraar heeft inzage in uw gegevens waar het gaat om de financiële afwikkeling van de zorg die aan u is gegeven. De praktijk declareert rechtstreeks bij de zorgverzekeraar</w:t>
      </w:r>
      <w:r w:rsidR="0072170A">
        <w:rPr>
          <w:sz w:val="20"/>
          <w:szCs w:val="20"/>
          <w:shd w:val="clear" w:color="auto" w:fill="FFFFFF"/>
        </w:rPr>
        <w:t>. Chronische aandoeningen en ouderdomsziekten worden automatisch gedeclareerd via VIPLive op basis van het aantal patiënten</w:t>
      </w:r>
      <w:r w:rsidR="00A763E6">
        <w:rPr>
          <w:sz w:val="20"/>
          <w:szCs w:val="20"/>
          <w:shd w:val="clear" w:color="auto" w:fill="FFFFFF"/>
        </w:rPr>
        <w:t>.</w:t>
      </w:r>
    </w:p>
    <w:p w14:paraId="5558B9A2" w14:textId="77777777" w:rsidR="00D047C7" w:rsidRDefault="00D047C7" w:rsidP="00D047C7">
      <w:pPr>
        <w:pStyle w:val="Lijstalinea"/>
        <w:numPr>
          <w:ilvl w:val="0"/>
          <w:numId w:val="25"/>
        </w:numPr>
        <w:rPr>
          <w:sz w:val="20"/>
          <w:szCs w:val="20"/>
          <w:shd w:val="clear" w:color="auto" w:fill="FFFFFF"/>
        </w:rPr>
      </w:pPr>
      <w:r w:rsidRPr="00D047C7">
        <w:rPr>
          <w:sz w:val="20"/>
          <w:szCs w:val="20"/>
          <w:shd w:val="clear" w:color="auto" w:fill="FFFFFF"/>
        </w:rPr>
        <w:t>Dossieroverdracht: Als u verhuist naar een andere praktijk dan stuurt de praktijk, nadat u hiervoor toestemming heeft gegeven, uw dossier op aan uw nieuwe huisarts. Dit gebeurt via het beveiligde systeem ION.</w:t>
      </w:r>
    </w:p>
    <w:p w14:paraId="61E4F414" w14:textId="77777777" w:rsidR="00D047C7" w:rsidRPr="0072170A" w:rsidRDefault="00D047C7" w:rsidP="00D047C7">
      <w:pPr>
        <w:pStyle w:val="Lijstalinea"/>
        <w:numPr>
          <w:ilvl w:val="0"/>
          <w:numId w:val="25"/>
        </w:numPr>
        <w:rPr>
          <w:sz w:val="20"/>
          <w:szCs w:val="20"/>
          <w:shd w:val="clear" w:color="auto" w:fill="FFFFFF"/>
        </w:rPr>
      </w:pPr>
      <w:r w:rsidRPr="0072170A">
        <w:rPr>
          <w:sz w:val="20"/>
          <w:szCs w:val="20"/>
          <w:shd w:val="clear" w:color="auto" w:fill="FFFFFF"/>
        </w:rPr>
        <w:t>Enkele ICT beheerders die in opdracht van de praktijk werkzaamheden uitvoeren kunnen incidenteel in aanraking komen met uw gegevens</w:t>
      </w:r>
      <w:r>
        <w:rPr>
          <w:sz w:val="20"/>
          <w:szCs w:val="20"/>
          <w:shd w:val="clear" w:color="auto" w:fill="FFFFFF"/>
        </w:rPr>
        <w:t>.</w:t>
      </w:r>
    </w:p>
    <w:p w14:paraId="4E562BE6" w14:textId="7E8CD9FB" w:rsidR="0072170A" w:rsidRPr="0072170A" w:rsidRDefault="00EA4475" w:rsidP="0072170A">
      <w:pPr>
        <w:pStyle w:val="Lijstalinea"/>
        <w:numPr>
          <w:ilvl w:val="0"/>
          <w:numId w:val="25"/>
        </w:numPr>
        <w:rPr>
          <w:sz w:val="20"/>
          <w:szCs w:val="20"/>
        </w:rPr>
      </w:pPr>
      <w:r>
        <w:rPr>
          <w:sz w:val="20"/>
          <w:szCs w:val="20"/>
          <w:shd w:val="clear" w:color="auto" w:fill="FFFFFF"/>
        </w:rPr>
        <w:t>Bijgehouden wordt wie toegang heeft gehad op uw dossier (logging)</w:t>
      </w:r>
      <w:r w:rsidR="0072170A">
        <w:rPr>
          <w:sz w:val="20"/>
          <w:szCs w:val="20"/>
          <w:shd w:val="clear" w:color="auto" w:fill="FFFFFF"/>
        </w:rPr>
        <w:t>.</w:t>
      </w:r>
      <w:r>
        <w:rPr>
          <w:sz w:val="20"/>
          <w:szCs w:val="20"/>
          <w:shd w:val="clear" w:color="auto" w:fill="FFFFFF"/>
        </w:rPr>
        <w:t xml:space="preserve"> U heeft recht op inzage in de logging.</w:t>
      </w:r>
    </w:p>
    <w:p w14:paraId="25924E9A" w14:textId="1121C23A" w:rsidR="00B42107" w:rsidRDefault="007140ED" w:rsidP="00B42107">
      <w:pPr>
        <w:rPr>
          <w:rFonts w:cstheme="minorHAnsi"/>
          <w:sz w:val="20"/>
          <w:szCs w:val="20"/>
        </w:rPr>
      </w:pPr>
      <w:r>
        <w:rPr>
          <w:rFonts w:cstheme="minorHAnsi"/>
          <w:sz w:val="20"/>
          <w:szCs w:val="20"/>
        </w:rPr>
        <w:t>Wettelijk kader en g</w:t>
      </w:r>
      <w:r w:rsidR="00B42107">
        <w:rPr>
          <w:rFonts w:cstheme="minorHAnsi"/>
          <w:sz w:val="20"/>
          <w:szCs w:val="20"/>
        </w:rPr>
        <w:t>rondslag</w:t>
      </w:r>
      <w:r w:rsidR="00B42107">
        <w:rPr>
          <w:rStyle w:val="Eindnootmarkering"/>
          <w:rFonts w:cstheme="minorHAnsi"/>
          <w:sz w:val="20"/>
          <w:szCs w:val="20"/>
        </w:rPr>
        <w:endnoteReference w:id="2"/>
      </w:r>
    </w:p>
    <w:p w14:paraId="3BED98DE" w14:textId="566A5565" w:rsidR="007140ED" w:rsidRDefault="007140ED" w:rsidP="007140ED">
      <w:pPr>
        <w:ind w:left="360"/>
        <w:rPr>
          <w:rFonts w:cstheme="minorHAnsi"/>
          <w:sz w:val="20"/>
          <w:szCs w:val="20"/>
        </w:rPr>
      </w:pPr>
      <w:r w:rsidRPr="00E35803">
        <w:rPr>
          <w:rFonts w:cstheme="minorHAnsi"/>
          <w:sz w:val="20"/>
          <w:szCs w:val="20"/>
        </w:rPr>
        <w:t>Het wettelijk kader voor de gegevensverwerking is met name de WGBO en de privacywetgeving (AVG)</w:t>
      </w:r>
      <w:r w:rsidR="00C31507">
        <w:rPr>
          <w:rStyle w:val="Eindnootmarkering"/>
          <w:rFonts w:cstheme="minorHAnsi"/>
          <w:sz w:val="20"/>
          <w:szCs w:val="20"/>
        </w:rPr>
        <w:endnoteReference w:id="3"/>
      </w:r>
      <w:r w:rsidRPr="00E35803">
        <w:rPr>
          <w:rFonts w:cstheme="minorHAnsi"/>
          <w:sz w:val="20"/>
          <w:szCs w:val="20"/>
        </w:rPr>
        <w:t>.</w:t>
      </w:r>
      <w:r>
        <w:rPr>
          <w:rFonts w:cstheme="minorHAnsi"/>
          <w:sz w:val="20"/>
          <w:szCs w:val="20"/>
        </w:rPr>
        <w:t xml:space="preserve"> Grondslagen voor de gegevensverwerking zijn de volgende.</w:t>
      </w:r>
    </w:p>
    <w:p w14:paraId="78DE35B2" w14:textId="251674E2" w:rsidR="00B42107" w:rsidRDefault="00B42107" w:rsidP="00B42107">
      <w:pPr>
        <w:pStyle w:val="Lijstalinea"/>
        <w:numPr>
          <w:ilvl w:val="0"/>
          <w:numId w:val="25"/>
        </w:numPr>
        <w:rPr>
          <w:rFonts w:cstheme="minorHAnsi"/>
          <w:sz w:val="20"/>
          <w:szCs w:val="20"/>
        </w:rPr>
      </w:pPr>
      <w:r>
        <w:rPr>
          <w:rFonts w:cstheme="minorHAnsi"/>
          <w:sz w:val="20"/>
          <w:szCs w:val="20"/>
        </w:rPr>
        <w:t xml:space="preserve">Grondslag voor de </w:t>
      </w:r>
      <w:r w:rsidR="007140ED">
        <w:rPr>
          <w:rFonts w:cstheme="minorHAnsi"/>
          <w:sz w:val="20"/>
          <w:szCs w:val="20"/>
        </w:rPr>
        <w:t>verwerking van uw medische gegevens is</w:t>
      </w:r>
      <w:r>
        <w:rPr>
          <w:rFonts w:cstheme="minorHAnsi"/>
          <w:sz w:val="20"/>
          <w:szCs w:val="20"/>
        </w:rPr>
        <w:t xml:space="preserve"> de wettelijke verplichting van de huisarts om dossier te voeren</w:t>
      </w:r>
      <w:r w:rsidR="007140ED">
        <w:rPr>
          <w:rFonts w:cstheme="minorHAnsi"/>
          <w:sz w:val="20"/>
          <w:szCs w:val="20"/>
        </w:rPr>
        <w:t xml:space="preserve"> en goede zorg te verlenen</w:t>
      </w:r>
      <w:r>
        <w:rPr>
          <w:rFonts w:cstheme="minorHAnsi"/>
          <w:sz w:val="20"/>
          <w:szCs w:val="20"/>
        </w:rPr>
        <w:t>.</w:t>
      </w:r>
      <w:r w:rsidR="00EA4475">
        <w:rPr>
          <w:rFonts w:cstheme="minorHAnsi"/>
          <w:sz w:val="20"/>
          <w:szCs w:val="20"/>
        </w:rPr>
        <w:t xml:space="preserve"> Deze verplichting is met name verankerd in de WGBO en </w:t>
      </w:r>
      <w:r w:rsidR="00A763E6">
        <w:rPr>
          <w:rFonts w:cstheme="minorHAnsi"/>
          <w:sz w:val="20"/>
          <w:szCs w:val="20"/>
        </w:rPr>
        <w:t xml:space="preserve">in </w:t>
      </w:r>
      <w:r w:rsidR="00EA4475">
        <w:rPr>
          <w:rFonts w:cstheme="minorHAnsi"/>
          <w:sz w:val="20"/>
          <w:szCs w:val="20"/>
        </w:rPr>
        <w:t>de Wet Kwaliteit, klachten en geschillen zorg.</w:t>
      </w:r>
      <w:r>
        <w:rPr>
          <w:rFonts w:cstheme="minorHAnsi"/>
          <w:sz w:val="20"/>
          <w:szCs w:val="20"/>
        </w:rPr>
        <w:t xml:space="preserve"> </w:t>
      </w:r>
    </w:p>
    <w:p w14:paraId="0231E21B" w14:textId="1F36B55F" w:rsidR="00EA4475" w:rsidRDefault="00B42107" w:rsidP="00EA4475">
      <w:pPr>
        <w:pStyle w:val="Lijstalinea"/>
        <w:numPr>
          <w:ilvl w:val="0"/>
          <w:numId w:val="25"/>
        </w:numPr>
        <w:rPr>
          <w:rFonts w:cstheme="minorHAnsi"/>
          <w:sz w:val="20"/>
          <w:szCs w:val="20"/>
        </w:rPr>
      </w:pPr>
      <w:r>
        <w:rPr>
          <w:rFonts w:cstheme="minorHAnsi"/>
          <w:sz w:val="20"/>
          <w:szCs w:val="20"/>
        </w:rPr>
        <w:t>Voor rapport</w:t>
      </w:r>
      <w:r w:rsidR="00EA4475">
        <w:rPr>
          <w:rFonts w:cstheme="minorHAnsi"/>
          <w:sz w:val="20"/>
          <w:szCs w:val="20"/>
        </w:rPr>
        <w:t>eren, declareren</w:t>
      </w:r>
      <w:r>
        <w:rPr>
          <w:rFonts w:cstheme="minorHAnsi"/>
          <w:sz w:val="20"/>
          <w:szCs w:val="20"/>
        </w:rPr>
        <w:t xml:space="preserve"> en andere </w:t>
      </w:r>
      <w:proofErr w:type="spellStart"/>
      <w:r>
        <w:rPr>
          <w:rFonts w:cstheme="minorHAnsi"/>
          <w:sz w:val="20"/>
          <w:szCs w:val="20"/>
        </w:rPr>
        <w:t>beheersfunctionaliteiten</w:t>
      </w:r>
      <w:proofErr w:type="spellEnd"/>
      <w:r>
        <w:rPr>
          <w:rFonts w:cstheme="minorHAnsi"/>
          <w:sz w:val="20"/>
          <w:szCs w:val="20"/>
        </w:rPr>
        <w:t xml:space="preserve"> is </w:t>
      </w:r>
      <w:r w:rsidR="00EA4475">
        <w:rPr>
          <w:rFonts w:cstheme="minorHAnsi"/>
          <w:sz w:val="20"/>
          <w:szCs w:val="20"/>
        </w:rPr>
        <w:t>een aanvullende</w:t>
      </w:r>
      <w:r>
        <w:rPr>
          <w:rFonts w:cstheme="minorHAnsi"/>
          <w:sz w:val="20"/>
          <w:szCs w:val="20"/>
        </w:rPr>
        <w:t xml:space="preserve"> grondslag te vinden in de UAVG</w:t>
      </w:r>
      <w:r>
        <w:rPr>
          <w:rStyle w:val="Eindnootmarkering"/>
          <w:rFonts w:cstheme="minorHAnsi"/>
          <w:sz w:val="20"/>
          <w:szCs w:val="20"/>
        </w:rPr>
        <w:endnoteReference w:id="4"/>
      </w:r>
      <w:r>
        <w:rPr>
          <w:rFonts w:cstheme="minorHAnsi"/>
          <w:sz w:val="20"/>
          <w:szCs w:val="20"/>
        </w:rPr>
        <w:t xml:space="preserve">. Deze Nederlandse invulling van de AVG stelt dat het verbod om gezondheidsgegevens te verwerken niet van toepassing is met het oog op het beheer van de betreffende beroepspraktijk. </w:t>
      </w:r>
    </w:p>
    <w:p w14:paraId="4960D182" w14:textId="675899EF" w:rsidR="00EA4475" w:rsidRDefault="00EA4475" w:rsidP="00EA4475">
      <w:pPr>
        <w:pStyle w:val="Lijstalinea"/>
        <w:numPr>
          <w:ilvl w:val="0"/>
          <w:numId w:val="25"/>
        </w:numPr>
        <w:rPr>
          <w:rFonts w:cstheme="minorHAnsi"/>
          <w:sz w:val="20"/>
          <w:szCs w:val="20"/>
        </w:rPr>
      </w:pPr>
      <w:r w:rsidRPr="00EA4475">
        <w:rPr>
          <w:rFonts w:cstheme="minorHAnsi"/>
          <w:sz w:val="20"/>
          <w:szCs w:val="20"/>
        </w:rPr>
        <w:t xml:space="preserve">De praktijk heeft op grond van de Wet Publieke Gezondheid de verplichting </w:t>
      </w:r>
      <w:r w:rsidR="00A763E6">
        <w:rPr>
          <w:rFonts w:cstheme="minorHAnsi"/>
          <w:sz w:val="20"/>
          <w:szCs w:val="20"/>
        </w:rPr>
        <w:t xml:space="preserve">om </w:t>
      </w:r>
      <w:r w:rsidRPr="00EA4475">
        <w:rPr>
          <w:rFonts w:cstheme="minorHAnsi"/>
          <w:sz w:val="20"/>
          <w:szCs w:val="20"/>
        </w:rPr>
        <w:t>een besmettelijke ziekte te melden.</w:t>
      </w:r>
    </w:p>
    <w:p w14:paraId="0604CE44" w14:textId="2502ED48" w:rsidR="00C31507" w:rsidRPr="00EA4475" w:rsidRDefault="00C31507" w:rsidP="00EA4475">
      <w:pPr>
        <w:pStyle w:val="Lijstalinea"/>
        <w:numPr>
          <w:ilvl w:val="0"/>
          <w:numId w:val="25"/>
        </w:numPr>
        <w:rPr>
          <w:rFonts w:cstheme="minorHAnsi"/>
          <w:sz w:val="20"/>
          <w:szCs w:val="20"/>
        </w:rPr>
      </w:pPr>
      <w:r>
        <w:rPr>
          <w:rFonts w:cstheme="minorHAnsi"/>
          <w:sz w:val="20"/>
          <w:szCs w:val="20"/>
        </w:rPr>
        <w:t xml:space="preserve">Een (huis)arts in opleiding kan een </w:t>
      </w:r>
      <w:r w:rsidR="00A763E6">
        <w:rPr>
          <w:rFonts w:cstheme="minorHAnsi"/>
          <w:sz w:val="20"/>
          <w:szCs w:val="20"/>
        </w:rPr>
        <w:t>video opname</w:t>
      </w:r>
      <w:r>
        <w:rPr>
          <w:rFonts w:cstheme="minorHAnsi"/>
          <w:sz w:val="20"/>
          <w:szCs w:val="20"/>
        </w:rPr>
        <w:t xml:space="preserve"> maken van bijvoorbeeld een gesprek. Hiervoor is altijd uw toestemming nodig. </w:t>
      </w:r>
      <w:r w:rsidR="00A763E6">
        <w:rPr>
          <w:rFonts w:cstheme="minorHAnsi"/>
          <w:sz w:val="20"/>
          <w:szCs w:val="20"/>
        </w:rPr>
        <w:t>A</w:t>
      </w:r>
      <w:r>
        <w:rPr>
          <w:rFonts w:cstheme="minorHAnsi"/>
          <w:sz w:val="20"/>
          <w:szCs w:val="20"/>
        </w:rPr>
        <w:t xml:space="preserve">an u </w:t>
      </w:r>
      <w:r w:rsidR="00A763E6">
        <w:rPr>
          <w:rFonts w:cstheme="minorHAnsi"/>
          <w:sz w:val="20"/>
          <w:szCs w:val="20"/>
        </w:rPr>
        <w:t xml:space="preserve">moet </w:t>
      </w:r>
      <w:r>
        <w:rPr>
          <w:rFonts w:cstheme="minorHAnsi"/>
          <w:sz w:val="20"/>
          <w:szCs w:val="20"/>
        </w:rPr>
        <w:t xml:space="preserve">worden duidelijk gemaakt wie de </w:t>
      </w:r>
      <w:r w:rsidR="00A763E6">
        <w:rPr>
          <w:rFonts w:cstheme="minorHAnsi"/>
          <w:sz w:val="20"/>
          <w:szCs w:val="20"/>
        </w:rPr>
        <w:t>opname</w:t>
      </w:r>
      <w:r>
        <w:rPr>
          <w:rFonts w:cstheme="minorHAnsi"/>
          <w:sz w:val="20"/>
          <w:szCs w:val="20"/>
        </w:rPr>
        <w:t xml:space="preserve"> kan zien en waar en hoelang deze zal worden bewaard.</w:t>
      </w:r>
    </w:p>
    <w:p w14:paraId="6036FC28" w14:textId="1C110DB7" w:rsidR="00EA4475" w:rsidRDefault="00EA4475" w:rsidP="00B42107">
      <w:pPr>
        <w:pStyle w:val="Lijstalinea"/>
        <w:numPr>
          <w:ilvl w:val="0"/>
          <w:numId w:val="25"/>
        </w:numPr>
        <w:rPr>
          <w:rFonts w:cstheme="minorHAnsi"/>
          <w:sz w:val="20"/>
          <w:szCs w:val="20"/>
        </w:rPr>
      </w:pPr>
      <w:r>
        <w:rPr>
          <w:rFonts w:cstheme="minorHAnsi"/>
          <w:sz w:val="20"/>
          <w:szCs w:val="20"/>
        </w:rPr>
        <w:t xml:space="preserve">Voor deelname aan wetenschappelijk onderzoek geldt </w:t>
      </w:r>
      <w:r w:rsidR="00686672">
        <w:rPr>
          <w:rFonts w:cstheme="minorHAnsi"/>
          <w:sz w:val="20"/>
          <w:szCs w:val="20"/>
        </w:rPr>
        <w:t xml:space="preserve">in het algemeen </w:t>
      </w:r>
      <w:r>
        <w:rPr>
          <w:rFonts w:cstheme="minorHAnsi"/>
          <w:sz w:val="20"/>
          <w:szCs w:val="20"/>
        </w:rPr>
        <w:t>een ‘</w:t>
      </w:r>
      <w:proofErr w:type="spellStart"/>
      <w:r>
        <w:rPr>
          <w:rFonts w:cstheme="minorHAnsi"/>
          <w:sz w:val="20"/>
          <w:szCs w:val="20"/>
        </w:rPr>
        <w:t>informed</w:t>
      </w:r>
      <w:proofErr w:type="spellEnd"/>
      <w:r>
        <w:rPr>
          <w:rFonts w:cstheme="minorHAnsi"/>
          <w:sz w:val="20"/>
          <w:szCs w:val="20"/>
        </w:rPr>
        <w:t xml:space="preserve"> </w:t>
      </w:r>
      <w:proofErr w:type="spellStart"/>
      <w:r>
        <w:rPr>
          <w:rFonts w:cstheme="minorHAnsi"/>
          <w:sz w:val="20"/>
          <w:szCs w:val="20"/>
        </w:rPr>
        <w:t>opt</w:t>
      </w:r>
      <w:proofErr w:type="spellEnd"/>
      <w:r>
        <w:rPr>
          <w:rFonts w:cstheme="minorHAnsi"/>
          <w:sz w:val="20"/>
          <w:szCs w:val="20"/>
        </w:rPr>
        <w:t>-out’. Dit betekent dat als de praktijk van plan is om uw gegevens te laten gebruiken voor wetenschappelijk onderzoek, u hierover wordt geïnformeerd en deelname aan het onderzoek kunt weigeren. Wetenschappelijk onderzoek gebeurt anoniem of pseudoniem, zodat een onderzoeker niet kan zie wie u bent. Zie voor details de WGBO</w:t>
      </w:r>
      <w:r w:rsidR="00A763E6">
        <w:rPr>
          <w:rStyle w:val="Eindnootmarkering"/>
          <w:rFonts w:cstheme="minorHAnsi"/>
          <w:sz w:val="20"/>
          <w:szCs w:val="20"/>
        </w:rPr>
        <w:endnoteReference w:id="5"/>
      </w:r>
      <w:r>
        <w:rPr>
          <w:rFonts w:cstheme="minorHAnsi"/>
          <w:sz w:val="20"/>
          <w:szCs w:val="20"/>
        </w:rPr>
        <w:t xml:space="preserve"> artikel 458 en de Uitvoeringswet AVG (UAVG) artikel 24.</w:t>
      </w:r>
    </w:p>
    <w:p w14:paraId="4858FD94" w14:textId="39111A9E" w:rsidR="007140ED" w:rsidRDefault="007140ED" w:rsidP="00B42107">
      <w:pPr>
        <w:pStyle w:val="Lijstalinea"/>
        <w:numPr>
          <w:ilvl w:val="0"/>
          <w:numId w:val="25"/>
        </w:numPr>
        <w:rPr>
          <w:rFonts w:cstheme="minorHAnsi"/>
          <w:sz w:val="20"/>
          <w:szCs w:val="20"/>
        </w:rPr>
      </w:pPr>
      <w:r>
        <w:rPr>
          <w:rFonts w:cstheme="minorHAnsi"/>
          <w:sz w:val="20"/>
          <w:szCs w:val="20"/>
        </w:rPr>
        <w:t>Grondslag voor het versturen van nieuwsbrieven is ‘gerechtvaardigd belang’. U kunt zich afmelden voor de nieuwsbrief.</w:t>
      </w:r>
    </w:p>
    <w:p w14:paraId="61768DF4" w14:textId="01F5F1B1" w:rsidR="007140ED" w:rsidRDefault="007140ED" w:rsidP="007140ED">
      <w:pPr>
        <w:pStyle w:val="Lijstalinea"/>
        <w:numPr>
          <w:ilvl w:val="0"/>
          <w:numId w:val="25"/>
        </w:numPr>
        <w:rPr>
          <w:rFonts w:cstheme="minorHAnsi"/>
          <w:sz w:val="20"/>
          <w:szCs w:val="20"/>
        </w:rPr>
      </w:pPr>
      <w:r>
        <w:rPr>
          <w:rFonts w:cstheme="minorHAnsi"/>
          <w:sz w:val="20"/>
          <w:szCs w:val="20"/>
        </w:rPr>
        <w:lastRenderedPageBreak/>
        <w:t>Grondslag voor de verwerking van klachtgegevens is uw toestemming; die geeft u door de klacht in te dienen.</w:t>
      </w:r>
    </w:p>
    <w:p w14:paraId="05E8E757" w14:textId="7A97202C" w:rsidR="00A763E6" w:rsidRDefault="00EA4475" w:rsidP="00A763E6">
      <w:pPr>
        <w:pStyle w:val="Lijstalinea"/>
        <w:numPr>
          <w:ilvl w:val="0"/>
          <w:numId w:val="25"/>
        </w:numPr>
        <w:rPr>
          <w:rFonts w:cstheme="minorHAnsi"/>
          <w:sz w:val="20"/>
          <w:szCs w:val="20"/>
        </w:rPr>
      </w:pPr>
      <w:r>
        <w:rPr>
          <w:rFonts w:cstheme="minorHAnsi"/>
          <w:sz w:val="20"/>
          <w:szCs w:val="20"/>
        </w:rPr>
        <w:t>Voor het delen van uw medische gegevens met een andere partij is in principe uw toestemming nodig; dan is uw toestemming de grondslag.</w:t>
      </w:r>
    </w:p>
    <w:p w14:paraId="0B38B023" w14:textId="5CC579ED" w:rsidR="00A763E6" w:rsidRDefault="00A763E6" w:rsidP="00A763E6">
      <w:pPr>
        <w:pStyle w:val="Lijstalinea"/>
        <w:numPr>
          <w:ilvl w:val="0"/>
          <w:numId w:val="25"/>
        </w:numPr>
        <w:rPr>
          <w:rFonts w:cstheme="minorHAnsi"/>
          <w:sz w:val="20"/>
          <w:szCs w:val="20"/>
        </w:rPr>
      </w:pPr>
      <w:r>
        <w:rPr>
          <w:rFonts w:cstheme="minorHAnsi"/>
          <w:sz w:val="20"/>
          <w:szCs w:val="20"/>
        </w:rPr>
        <w:t>Het beroepsgeheim van de huisarts kan zonder uw toestemming worden doorbroken als hierdoor ernstig nadeel voor uzelf of een ander wordt voorkomen of bij een zwaarwegend belang zoals bij een genetische afwijking of besmettelijke ziekte. In dit geval mag de huisarts zonder uw toestemming de noodzakelijke gegevens delen. Hier geldt een wettelijke grondslag. De AVG spreekt hier van grondslag ‘vitaal belang’.</w:t>
      </w:r>
    </w:p>
    <w:p w14:paraId="13B7BE6E" w14:textId="5E2DE14F" w:rsidR="00A763E6" w:rsidRPr="00A763E6" w:rsidRDefault="00A763E6" w:rsidP="00A763E6">
      <w:pPr>
        <w:pStyle w:val="Lijstalinea"/>
        <w:numPr>
          <w:ilvl w:val="0"/>
          <w:numId w:val="25"/>
        </w:numPr>
        <w:rPr>
          <w:rFonts w:cstheme="minorHAnsi"/>
          <w:sz w:val="20"/>
          <w:szCs w:val="20"/>
        </w:rPr>
      </w:pPr>
      <w:r>
        <w:rPr>
          <w:rFonts w:cstheme="minorHAnsi"/>
          <w:sz w:val="20"/>
          <w:szCs w:val="20"/>
        </w:rPr>
        <w:t xml:space="preserve">Vanuit de Jeugdwet mag de huisarts kindermishandeling melden bij Veilig Thuis zonder toestemming van de ouders. Wel wordt de melding met de ouders besproken tenzij dat schadelijk zou zijn voor het kind. </w:t>
      </w:r>
    </w:p>
    <w:p w14:paraId="67556AC6" w14:textId="5750F5DF" w:rsidR="00C31507" w:rsidRDefault="00C31507" w:rsidP="00EA4475">
      <w:pPr>
        <w:pStyle w:val="Lijstalinea"/>
        <w:numPr>
          <w:ilvl w:val="0"/>
          <w:numId w:val="25"/>
        </w:numPr>
        <w:rPr>
          <w:rFonts w:cstheme="minorHAnsi"/>
          <w:sz w:val="20"/>
          <w:szCs w:val="20"/>
        </w:rPr>
      </w:pPr>
      <w:r>
        <w:rPr>
          <w:rFonts w:cstheme="minorHAnsi"/>
          <w:sz w:val="20"/>
          <w:szCs w:val="20"/>
        </w:rPr>
        <w:t xml:space="preserve">Vraagt een instantie aan de huisarts of u bekend bent bij de </w:t>
      </w:r>
      <w:r w:rsidR="00A763E6">
        <w:rPr>
          <w:rFonts w:cstheme="minorHAnsi"/>
          <w:sz w:val="20"/>
          <w:szCs w:val="20"/>
        </w:rPr>
        <w:t>huisartsen</w:t>
      </w:r>
      <w:r>
        <w:rPr>
          <w:rFonts w:cstheme="minorHAnsi"/>
          <w:sz w:val="20"/>
          <w:szCs w:val="20"/>
        </w:rPr>
        <w:t xml:space="preserve">praktijk, dan mag de huisarts hier Ja of Nee op antwoorden maar alleen als het doel van de vraagsteller in lijn is met de hulpverlening aan u. Grondslag is ‘gerechtvaardigd belang’. </w:t>
      </w:r>
      <w:r w:rsidR="00A763E6">
        <w:rPr>
          <w:rFonts w:cstheme="minorHAnsi"/>
          <w:sz w:val="20"/>
          <w:szCs w:val="20"/>
        </w:rPr>
        <w:br/>
      </w:r>
      <w:r>
        <w:rPr>
          <w:rFonts w:cstheme="minorHAnsi"/>
          <w:sz w:val="20"/>
          <w:szCs w:val="20"/>
        </w:rPr>
        <w:t>Voor het delen van medisch-inhoudelijke informatie is uw toestemming noodzakelijk.</w:t>
      </w:r>
    </w:p>
    <w:p w14:paraId="6EED70DE" w14:textId="5A0E0AE5" w:rsidR="00A763E6" w:rsidRPr="00A763E6" w:rsidRDefault="00EA4475" w:rsidP="00A763E6">
      <w:pPr>
        <w:pStyle w:val="Lijstalinea"/>
        <w:numPr>
          <w:ilvl w:val="0"/>
          <w:numId w:val="25"/>
        </w:numPr>
        <w:rPr>
          <w:rFonts w:cstheme="minorHAnsi"/>
          <w:sz w:val="20"/>
          <w:szCs w:val="20"/>
        </w:rPr>
      </w:pPr>
      <w:r>
        <w:rPr>
          <w:rFonts w:cstheme="minorHAnsi"/>
          <w:sz w:val="20"/>
          <w:szCs w:val="20"/>
        </w:rPr>
        <w:t>Een gegeven toestemming kunt u altijd intrekken als deze toestemming nog van toepassing is</w:t>
      </w:r>
      <w:r>
        <w:rPr>
          <w:rStyle w:val="Eindnootmarkering"/>
          <w:rFonts w:cstheme="minorHAnsi"/>
          <w:sz w:val="20"/>
          <w:szCs w:val="20"/>
        </w:rPr>
        <w:endnoteReference w:id="6"/>
      </w:r>
      <w:r>
        <w:rPr>
          <w:rFonts w:cstheme="minorHAnsi"/>
          <w:sz w:val="20"/>
          <w:szCs w:val="20"/>
        </w:rPr>
        <w:t xml:space="preserve">. </w:t>
      </w:r>
    </w:p>
    <w:p w14:paraId="58A46765" w14:textId="77777777" w:rsidR="00B42107" w:rsidRPr="00CE5B85" w:rsidRDefault="00B42107" w:rsidP="00B42107">
      <w:pPr>
        <w:rPr>
          <w:rFonts w:cstheme="minorHAnsi"/>
          <w:sz w:val="20"/>
          <w:szCs w:val="20"/>
        </w:rPr>
      </w:pPr>
      <w:r w:rsidRPr="00CE5B85">
        <w:rPr>
          <w:rFonts w:cstheme="minorHAnsi"/>
          <w:sz w:val="20"/>
          <w:szCs w:val="20"/>
        </w:rPr>
        <w:t>Beveiliging</w:t>
      </w:r>
    </w:p>
    <w:p w14:paraId="0C5D05D8" w14:textId="77777777" w:rsidR="007140ED" w:rsidRDefault="007140ED" w:rsidP="007140ED">
      <w:pPr>
        <w:pStyle w:val="Lijstalinea"/>
        <w:numPr>
          <w:ilvl w:val="0"/>
          <w:numId w:val="25"/>
        </w:numPr>
        <w:rPr>
          <w:sz w:val="20"/>
          <w:szCs w:val="20"/>
        </w:rPr>
      </w:pPr>
      <w:r w:rsidRPr="007140ED">
        <w:rPr>
          <w:sz w:val="20"/>
          <w:szCs w:val="20"/>
        </w:rPr>
        <w:t xml:space="preserve">Alle artsen en hun medewerkers hebben een beroepsgeheim. </w:t>
      </w:r>
    </w:p>
    <w:p w14:paraId="495CDDBD" w14:textId="77777777" w:rsidR="007140ED" w:rsidRDefault="007140ED" w:rsidP="007140ED">
      <w:pPr>
        <w:pStyle w:val="Lijstalinea"/>
        <w:numPr>
          <w:ilvl w:val="0"/>
          <w:numId w:val="25"/>
        </w:numPr>
        <w:rPr>
          <w:sz w:val="20"/>
          <w:szCs w:val="20"/>
        </w:rPr>
      </w:pPr>
      <w:r w:rsidRPr="007140ED">
        <w:rPr>
          <w:sz w:val="20"/>
          <w:szCs w:val="20"/>
        </w:rPr>
        <w:t>ICT-beheerders hebben getekend voor geheimhouding.</w:t>
      </w:r>
    </w:p>
    <w:p w14:paraId="55034209" w14:textId="13E88CF4" w:rsidR="007140ED" w:rsidRDefault="007140ED" w:rsidP="007140ED">
      <w:pPr>
        <w:pStyle w:val="Lijstalinea"/>
        <w:numPr>
          <w:ilvl w:val="0"/>
          <w:numId w:val="25"/>
        </w:numPr>
        <w:rPr>
          <w:sz w:val="20"/>
          <w:szCs w:val="20"/>
        </w:rPr>
      </w:pPr>
      <w:r>
        <w:rPr>
          <w:sz w:val="20"/>
          <w:szCs w:val="20"/>
        </w:rPr>
        <w:t>Met onze ICT leveranciers hebben wij een verwerkersovereenkomst afgesloten waarin onder andere geheimhouding is geregeld.</w:t>
      </w:r>
      <w:r w:rsidRPr="007140ED">
        <w:rPr>
          <w:sz w:val="20"/>
          <w:szCs w:val="20"/>
        </w:rPr>
        <w:t xml:space="preserve"> </w:t>
      </w:r>
    </w:p>
    <w:p w14:paraId="7CF6E59D" w14:textId="1771B14E" w:rsidR="000562F4" w:rsidRPr="007140ED" w:rsidRDefault="000562F4" w:rsidP="007140ED">
      <w:pPr>
        <w:pStyle w:val="Lijstalinea"/>
        <w:numPr>
          <w:ilvl w:val="0"/>
          <w:numId w:val="25"/>
        </w:numPr>
        <w:rPr>
          <w:sz w:val="20"/>
          <w:szCs w:val="20"/>
        </w:rPr>
      </w:pPr>
      <w:r>
        <w:rPr>
          <w:sz w:val="20"/>
          <w:szCs w:val="20"/>
        </w:rPr>
        <w:t xml:space="preserve">Een risicobeoordeling (data </w:t>
      </w:r>
      <w:proofErr w:type="spellStart"/>
      <w:r>
        <w:rPr>
          <w:sz w:val="20"/>
          <w:szCs w:val="20"/>
        </w:rPr>
        <w:t>protection</w:t>
      </w:r>
      <w:proofErr w:type="spellEnd"/>
      <w:r>
        <w:rPr>
          <w:sz w:val="20"/>
          <w:szCs w:val="20"/>
        </w:rPr>
        <w:t xml:space="preserve"> impact assessment, DPIA) wordt opgesteld als uw gegevens op een nieuwe manier zullen worden verwerkt. Meestal gebeurt dit vanuit de eerstelijnskoepel Rijn en Duin.</w:t>
      </w:r>
    </w:p>
    <w:p w14:paraId="4E85B628" w14:textId="77777777" w:rsidR="007140ED" w:rsidRDefault="007140ED" w:rsidP="00B42107">
      <w:pPr>
        <w:pStyle w:val="Lijstalinea"/>
        <w:numPr>
          <w:ilvl w:val="0"/>
          <w:numId w:val="25"/>
        </w:numPr>
        <w:rPr>
          <w:rFonts w:cstheme="minorHAnsi"/>
          <w:sz w:val="20"/>
          <w:szCs w:val="20"/>
        </w:rPr>
      </w:pPr>
      <w:r>
        <w:rPr>
          <w:rFonts w:cstheme="minorHAnsi"/>
          <w:sz w:val="20"/>
          <w:szCs w:val="20"/>
        </w:rPr>
        <w:t>Onze ICT leveranciers zijn</w:t>
      </w:r>
      <w:r w:rsidRPr="00A53ECA">
        <w:rPr>
          <w:rFonts w:cstheme="minorHAnsi"/>
          <w:sz w:val="20"/>
          <w:szCs w:val="20"/>
        </w:rPr>
        <w:t xml:space="preserve"> gecertificeerd voor NEN7510, de norm voor informatiebeveiliging in de zorg, en</w:t>
      </w:r>
      <w:r>
        <w:rPr>
          <w:rFonts w:cstheme="minorHAnsi"/>
          <w:sz w:val="20"/>
          <w:szCs w:val="20"/>
        </w:rPr>
        <w:t>/of</w:t>
      </w:r>
      <w:r w:rsidRPr="00A53ECA">
        <w:rPr>
          <w:rFonts w:cstheme="minorHAnsi"/>
          <w:sz w:val="20"/>
          <w:szCs w:val="20"/>
        </w:rPr>
        <w:t xml:space="preserve"> voor ISO27001, de internationale en branche-overstijgende norm voor informatiebeveiliging.</w:t>
      </w:r>
    </w:p>
    <w:p w14:paraId="361F7039" w14:textId="7D8410CE" w:rsidR="00B42107" w:rsidRDefault="007140ED" w:rsidP="00B42107">
      <w:pPr>
        <w:pStyle w:val="Lijstalinea"/>
        <w:numPr>
          <w:ilvl w:val="0"/>
          <w:numId w:val="25"/>
        </w:numPr>
        <w:rPr>
          <w:rFonts w:cstheme="minorHAnsi"/>
          <w:sz w:val="20"/>
          <w:szCs w:val="20"/>
        </w:rPr>
      </w:pPr>
      <w:r>
        <w:rPr>
          <w:rFonts w:cstheme="minorHAnsi"/>
          <w:sz w:val="20"/>
          <w:szCs w:val="20"/>
        </w:rPr>
        <w:t>Uw medische gegevens</w:t>
      </w:r>
      <w:r w:rsidR="00B42107">
        <w:rPr>
          <w:rFonts w:cstheme="minorHAnsi"/>
          <w:sz w:val="20"/>
          <w:szCs w:val="20"/>
        </w:rPr>
        <w:t xml:space="preserve"> zijn versleuteld. </w:t>
      </w:r>
    </w:p>
    <w:p w14:paraId="3ECD1954" w14:textId="77777777" w:rsidR="007140ED" w:rsidRPr="007140ED" w:rsidRDefault="007140ED" w:rsidP="007140ED">
      <w:pPr>
        <w:pStyle w:val="Lijstalinea"/>
        <w:numPr>
          <w:ilvl w:val="0"/>
          <w:numId w:val="25"/>
        </w:numPr>
        <w:rPr>
          <w:sz w:val="20"/>
          <w:szCs w:val="20"/>
        </w:rPr>
      </w:pPr>
      <w:r w:rsidRPr="008B3C67">
        <w:rPr>
          <w:rFonts w:cs="Calibri"/>
          <w:sz w:val="20"/>
          <w:szCs w:val="20"/>
        </w:rPr>
        <w:t xml:space="preserve">Uw </w:t>
      </w:r>
      <w:r w:rsidRPr="007140ED">
        <w:rPr>
          <w:sz w:val="20"/>
          <w:szCs w:val="20"/>
        </w:rPr>
        <w:t xml:space="preserve">gegevens worden opgeslagen in Europa in beveiligde rekencentra. </w:t>
      </w:r>
    </w:p>
    <w:p w14:paraId="19956F7E" w14:textId="7EDB515B" w:rsidR="007140ED" w:rsidRPr="007140ED" w:rsidRDefault="007140ED" w:rsidP="007140ED">
      <w:pPr>
        <w:pStyle w:val="Lijstalinea"/>
        <w:numPr>
          <w:ilvl w:val="0"/>
          <w:numId w:val="25"/>
        </w:numPr>
        <w:rPr>
          <w:sz w:val="20"/>
          <w:szCs w:val="20"/>
        </w:rPr>
      </w:pPr>
      <w:r w:rsidRPr="007140ED">
        <w:rPr>
          <w:sz w:val="20"/>
          <w:szCs w:val="20"/>
        </w:rPr>
        <w:t xml:space="preserve">De toegang tot uw gegevens is beveiligd met een zogenaamde </w:t>
      </w:r>
      <w:proofErr w:type="spellStart"/>
      <w:r w:rsidRPr="007140ED">
        <w:rPr>
          <w:sz w:val="20"/>
          <w:szCs w:val="20"/>
        </w:rPr>
        <w:t>tweestapsverificatie</w:t>
      </w:r>
      <w:proofErr w:type="spellEnd"/>
      <w:r w:rsidRPr="007140ED">
        <w:rPr>
          <w:sz w:val="20"/>
          <w:szCs w:val="20"/>
        </w:rPr>
        <w:t xml:space="preserve">. </w:t>
      </w:r>
    </w:p>
    <w:p w14:paraId="4502EB16" w14:textId="2529954C" w:rsidR="00C861AE" w:rsidRPr="007140ED" w:rsidRDefault="007140ED" w:rsidP="007140ED">
      <w:pPr>
        <w:pStyle w:val="Lijstalinea"/>
        <w:numPr>
          <w:ilvl w:val="0"/>
          <w:numId w:val="25"/>
        </w:numPr>
        <w:rPr>
          <w:sz w:val="20"/>
          <w:szCs w:val="20"/>
        </w:rPr>
      </w:pPr>
      <w:r w:rsidRPr="007140ED">
        <w:rPr>
          <w:sz w:val="20"/>
          <w:szCs w:val="20"/>
        </w:rPr>
        <w:t>De praktijk gebruikt veilige mail, waarbij de mailberichten beschermd zijn met een code.</w:t>
      </w:r>
    </w:p>
    <w:p w14:paraId="3B7D532B" w14:textId="4E5A83D7" w:rsidR="000E0FF4" w:rsidRPr="004203B9" w:rsidRDefault="000E0FF4">
      <w:pPr>
        <w:rPr>
          <w:rFonts w:cstheme="minorHAnsi"/>
          <w:sz w:val="20"/>
          <w:szCs w:val="20"/>
        </w:rPr>
      </w:pPr>
      <w:r w:rsidRPr="004203B9">
        <w:rPr>
          <w:rFonts w:cstheme="minorHAnsi"/>
          <w:sz w:val="20"/>
          <w:szCs w:val="20"/>
        </w:rPr>
        <w:t>Automatische besluitvorming</w:t>
      </w:r>
      <w:r w:rsidR="0072170A" w:rsidRPr="004203B9">
        <w:rPr>
          <w:rFonts w:cstheme="minorHAnsi"/>
          <w:sz w:val="20"/>
          <w:szCs w:val="20"/>
        </w:rPr>
        <w:t>,</w:t>
      </w:r>
      <w:r w:rsidRPr="004203B9">
        <w:rPr>
          <w:rFonts w:cstheme="minorHAnsi"/>
          <w:sz w:val="20"/>
          <w:szCs w:val="20"/>
        </w:rPr>
        <w:t xml:space="preserve"> profilering</w:t>
      </w:r>
      <w:r w:rsidR="0072170A" w:rsidRPr="004203B9">
        <w:rPr>
          <w:rFonts w:cstheme="minorHAnsi"/>
          <w:sz w:val="20"/>
          <w:szCs w:val="20"/>
        </w:rPr>
        <w:t xml:space="preserve"> en AI</w:t>
      </w:r>
    </w:p>
    <w:p w14:paraId="592237EF" w14:textId="77777777" w:rsidR="004203B9" w:rsidRDefault="0072170A" w:rsidP="004203B9">
      <w:pPr>
        <w:pStyle w:val="Lijstalinea"/>
        <w:numPr>
          <w:ilvl w:val="0"/>
          <w:numId w:val="25"/>
        </w:numPr>
        <w:rPr>
          <w:rFonts w:cstheme="minorHAnsi"/>
          <w:sz w:val="20"/>
          <w:szCs w:val="20"/>
        </w:rPr>
      </w:pPr>
      <w:r w:rsidRPr="004203B9">
        <w:rPr>
          <w:rFonts w:cstheme="minorHAnsi"/>
          <w:sz w:val="20"/>
          <w:szCs w:val="20"/>
        </w:rPr>
        <w:t>De praktijk</w:t>
      </w:r>
      <w:r w:rsidR="00993FEF" w:rsidRPr="004203B9">
        <w:rPr>
          <w:rFonts w:cstheme="minorHAnsi"/>
          <w:sz w:val="20"/>
          <w:szCs w:val="20"/>
        </w:rPr>
        <w:t xml:space="preserve"> doet niet aan </w:t>
      </w:r>
      <w:r w:rsidR="00642457" w:rsidRPr="004203B9">
        <w:rPr>
          <w:rFonts w:cstheme="minorHAnsi"/>
          <w:sz w:val="20"/>
          <w:szCs w:val="20"/>
        </w:rPr>
        <w:t>ge</w:t>
      </w:r>
      <w:r w:rsidR="00993FEF" w:rsidRPr="004203B9">
        <w:rPr>
          <w:rFonts w:cstheme="minorHAnsi"/>
          <w:sz w:val="20"/>
          <w:szCs w:val="20"/>
        </w:rPr>
        <w:t>automati</w:t>
      </w:r>
      <w:r w:rsidR="00BE5172" w:rsidRPr="004203B9">
        <w:rPr>
          <w:rFonts w:cstheme="minorHAnsi"/>
          <w:sz w:val="20"/>
          <w:szCs w:val="20"/>
        </w:rPr>
        <w:t>s</w:t>
      </w:r>
      <w:r w:rsidR="00642457" w:rsidRPr="004203B9">
        <w:rPr>
          <w:rFonts w:cstheme="minorHAnsi"/>
          <w:sz w:val="20"/>
          <w:szCs w:val="20"/>
        </w:rPr>
        <w:t>eerde</w:t>
      </w:r>
      <w:r w:rsidR="00993FEF" w:rsidRPr="004203B9">
        <w:rPr>
          <w:rFonts w:cstheme="minorHAnsi"/>
          <w:sz w:val="20"/>
          <w:szCs w:val="20"/>
        </w:rPr>
        <w:t xml:space="preserve"> besluitvorming </w:t>
      </w:r>
      <w:r w:rsidR="00676338" w:rsidRPr="004203B9">
        <w:rPr>
          <w:rFonts w:cstheme="minorHAnsi"/>
          <w:sz w:val="20"/>
          <w:szCs w:val="20"/>
        </w:rPr>
        <w:t>en ook niet aan</w:t>
      </w:r>
      <w:r w:rsidR="00993FEF" w:rsidRPr="004203B9">
        <w:rPr>
          <w:rFonts w:cstheme="minorHAnsi"/>
          <w:sz w:val="20"/>
          <w:szCs w:val="20"/>
        </w:rPr>
        <w:t xml:space="preserve"> profil</w:t>
      </w:r>
      <w:r w:rsidR="009563AF" w:rsidRPr="004203B9">
        <w:rPr>
          <w:rFonts w:cstheme="minorHAnsi"/>
          <w:sz w:val="20"/>
          <w:szCs w:val="20"/>
        </w:rPr>
        <w:t>er</w:t>
      </w:r>
      <w:r w:rsidR="00993FEF" w:rsidRPr="004203B9">
        <w:rPr>
          <w:rFonts w:cstheme="minorHAnsi"/>
          <w:sz w:val="20"/>
          <w:szCs w:val="20"/>
        </w:rPr>
        <w:t>ing.</w:t>
      </w:r>
      <w:r w:rsidR="007140ED" w:rsidRPr="004203B9">
        <w:rPr>
          <w:rFonts w:cstheme="minorHAnsi"/>
          <w:sz w:val="20"/>
          <w:szCs w:val="20"/>
        </w:rPr>
        <w:t xml:space="preserve"> </w:t>
      </w:r>
    </w:p>
    <w:p w14:paraId="04AF49B3" w14:textId="08950D0C" w:rsidR="007140ED" w:rsidRDefault="00C31507" w:rsidP="004203B9">
      <w:pPr>
        <w:pStyle w:val="Lijstalinea"/>
        <w:numPr>
          <w:ilvl w:val="0"/>
          <w:numId w:val="25"/>
        </w:numPr>
        <w:rPr>
          <w:rFonts w:cstheme="minorHAnsi"/>
          <w:sz w:val="20"/>
          <w:szCs w:val="20"/>
        </w:rPr>
      </w:pPr>
      <w:r w:rsidRPr="004203B9">
        <w:rPr>
          <w:rFonts w:cstheme="minorHAnsi"/>
          <w:sz w:val="20"/>
          <w:szCs w:val="20"/>
        </w:rPr>
        <w:t>De praktijk verwerkt geen p</w:t>
      </w:r>
      <w:r w:rsidR="007140ED" w:rsidRPr="004203B9">
        <w:rPr>
          <w:rFonts w:cstheme="minorHAnsi"/>
          <w:sz w:val="20"/>
          <w:szCs w:val="20"/>
        </w:rPr>
        <w:t>atiëntgegevens met AI (</w:t>
      </w:r>
      <w:proofErr w:type="spellStart"/>
      <w:r w:rsidR="007140ED" w:rsidRPr="004203B9">
        <w:rPr>
          <w:rFonts w:cstheme="minorHAnsi"/>
          <w:sz w:val="20"/>
          <w:szCs w:val="20"/>
        </w:rPr>
        <w:t>artificial</w:t>
      </w:r>
      <w:proofErr w:type="spellEnd"/>
      <w:r w:rsidR="007140ED" w:rsidRPr="004203B9">
        <w:rPr>
          <w:rFonts w:cstheme="minorHAnsi"/>
          <w:sz w:val="20"/>
          <w:szCs w:val="20"/>
        </w:rPr>
        <w:t xml:space="preserve"> intelligence, kunstmatige intelligentie).</w:t>
      </w:r>
      <w:r w:rsidR="0072170A" w:rsidRPr="004203B9">
        <w:rPr>
          <w:rFonts w:cstheme="minorHAnsi"/>
          <w:sz w:val="20"/>
          <w:szCs w:val="20"/>
        </w:rPr>
        <w:br/>
      </w:r>
    </w:p>
    <w:p w14:paraId="3A3359B3" w14:textId="77777777" w:rsidR="00256871" w:rsidRPr="00256871" w:rsidRDefault="00256871" w:rsidP="00256871">
      <w:pPr>
        <w:rPr>
          <w:rFonts w:cstheme="minorHAnsi"/>
          <w:sz w:val="20"/>
          <w:szCs w:val="20"/>
        </w:rPr>
      </w:pPr>
    </w:p>
    <w:p w14:paraId="0A3E9A11" w14:textId="53AB1ACA" w:rsidR="00516ABD" w:rsidRPr="0072170A" w:rsidRDefault="0072170A" w:rsidP="00C01D41">
      <w:pPr>
        <w:rPr>
          <w:rFonts w:cstheme="minorHAnsi"/>
          <w:sz w:val="20"/>
          <w:szCs w:val="20"/>
        </w:rPr>
      </w:pPr>
      <w:r>
        <w:rPr>
          <w:rFonts w:cstheme="minorHAnsi"/>
          <w:b/>
          <w:bCs/>
          <w:color w:val="0070C0"/>
          <w:sz w:val="24"/>
          <w:szCs w:val="24"/>
        </w:rPr>
        <w:t>Verwerkingsverantwoordelijke</w:t>
      </w:r>
    </w:p>
    <w:p w14:paraId="1532C6DE" w14:textId="77777777" w:rsidR="0072170A" w:rsidRPr="0072170A" w:rsidRDefault="0072170A" w:rsidP="0072170A">
      <w:pPr>
        <w:pStyle w:val="Lijstalinea"/>
        <w:numPr>
          <w:ilvl w:val="0"/>
          <w:numId w:val="25"/>
        </w:numPr>
        <w:rPr>
          <w:sz w:val="20"/>
          <w:szCs w:val="20"/>
        </w:rPr>
      </w:pPr>
      <w:r w:rsidRPr="0072170A">
        <w:rPr>
          <w:rFonts w:cstheme="minorHAnsi"/>
          <w:sz w:val="20"/>
          <w:szCs w:val="20"/>
        </w:rPr>
        <w:t xml:space="preserve">De praktijk is in de zin van de AVG Verwerkingsverantwoordelijke voor de verwerking van de persoonsgegevens die door de praktijk worden verwerkt.  </w:t>
      </w:r>
    </w:p>
    <w:p w14:paraId="649017A2" w14:textId="5A18AEAB" w:rsidR="00993FEF" w:rsidRPr="00516ABD" w:rsidRDefault="00A763E6" w:rsidP="00516ABD">
      <w:pPr>
        <w:rPr>
          <w:rFonts w:cstheme="minorHAnsi"/>
          <w:b/>
          <w:bCs/>
          <w:color w:val="0070C0"/>
          <w:sz w:val="24"/>
          <w:szCs w:val="24"/>
        </w:rPr>
      </w:pPr>
      <w:r>
        <w:rPr>
          <w:rFonts w:cstheme="minorHAnsi"/>
          <w:b/>
          <w:bCs/>
          <w:color w:val="0070C0"/>
          <w:sz w:val="24"/>
          <w:szCs w:val="24"/>
        </w:rPr>
        <w:t>Uw r</w:t>
      </w:r>
      <w:r w:rsidR="00993FEF" w:rsidRPr="00516ABD">
        <w:rPr>
          <w:rFonts w:cstheme="minorHAnsi"/>
          <w:b/>
          <w:bCs/>
          <w:color w:val="0070C0"/>
          <w:sz w:val="24"/>
          <w:szCs w:val="24"/>
        </w:rPr>
        <w:t xml:space="preserve">echt op inzage, correctie, verwijdering, </w:t>
      </w:r>
      <w:r w:rsidR="00667B8A" w:rsidRPr="00516ABD">
        <w:rPr>
          <w:rFonts w:cstheme="minorHAnsi"/>
          <w:b/>
          <w:bCs/>
          <w:color w:val="0070C0"/>
          <w:sz w:val="24"/>
          <w:szCs w:val="24"/>
        </w:rPr>
        <w:t xml:space="preserve">bezwaar, </w:t>
      </w:r>
      <w:r w:rsidR="00993FEF" w:rsidRPr="00516ABD">
        <w:rPr>
          <w:rFonts w:cstheme="minorHAnsi"/>
          <w:b/>
          <w:bCs/>
          <w:color w:val="0070C0"/>
          <w:sz w:val="24"/>
          <w:szCs w:val="24"/>
        </w:rPr>
        <w:t xml:space="preserve">beperking en </w:t>
      </w:r>
      <w:proofErr w:type="spellStart"/>
      <w:r w:rsidR="00993FEF" w:rsidRPr="00516ABD">
        <w:rPr>
          <w:rFonts w:cstheme="minorHAnsi"/>
          <w:b/>
          <w:bCs/>
          <w:color w:val="0070C0"/>
          <w:sz w:val="24"/>
          <w:szCs w:val="24"/>
        </w:rPr>
        <w:t>dataportabiliteit</w:t>
      </w:r>
      <w:proofErr w:type="spellEnd"/>
    </w:p>
    <w:p w14:paraId="2E769E7D" w14:textId="77777777" w:rsidR="004962D0" w:rsidRDefault="00C31507" w:rsidP="004203B9">
      <w:pPr>
        <w:pStyle w:val="Lijstalinea"/>
        <w:numPr>
          <w:ilvl w:val="0"/>
          <w:numId w:val="17"/>
        </w:numPr>
        <w:spacing w:before="100" w:beforeAutospacing="1" w:after="100" w:afterAutospacing="1"/>
        <w:rPr>
          <w:sz w:val="20"/>
          <w:szCs w:val="20"/>
        </w:rPr>
      </w:pPr>
      <w:r w:rsidRPr="004203B9">
        <w:rPr>
          <w:sz w:val="20"/>
          <w:szCs w:val="20"/>
        </w:rPr>
        <w:t>U heeft het recht op inzage in uw dossier</w:t>
      </w:r>
      <w:r w:rsidR="004203B9" w:rsidRPr="004203B9">
        <w:rPr>
          <w:sz w:val="20"/>
          <w:szCs w:val="20"/>
        </w:rPr>
        <w:t xml:space="preserve"> en recht op een kopie</w:t>
      </w:r>
      <w:r w:rsidRPr="004203B9">
        <w:rPr>
          <w:sz w:val="20"/>
          <w:szCs w:val="20"/>
        </w:rPr>
        <w:t>. Als u gebruik wil maken</w:t>
      </w:r>
      <w:r w:rsidR="004203B9" w:rsidRPr="004203B9">
        <w:rPr>
          <w:sz w:val="20"/>
          <w:szCs w:val="20"/>
        </w:rPr>
        <w:t xml:space="preserve"> van dit recht</w:t>
      </w:r>
      <w:r w:rsidRPr="004203B9">
        <w:rPr>
          <w:sz w:val="20"/>
          <w:szCs w:val="20"/>
        </w:rPr>
        <w:t xml:space="preserve">, kunt u dat aangeven </w:t>
      </w:r>
      <w:r w:rsidR="004203B9" w:rsidRPr="004203B9">
        <w:rPr>
          <w:sz w:val="20"/>
          <w:szCs w:val="20"/>
        </w:rPr>
        <w:t>bij</w:t>
      </w:r>
      <w:r w:rsidRPr="004203B9">
        <w:rPr>
          <w:sz w:val="20"/>
          <w:szCs w:val="20"/>
        </w:rPr>
        <w:t xml:space="preserve"> uw </w:t>
      </w:r>
      <w:r w:rsidR="004203B9" w:rsidRPr="004203B9">
        <w:rPr>
          <w:sz w:val="20"/>
          <w:szCs w:val="20"/>
        </w:rPr>
        <w:t>huis</w:t>
      </w:r>
      <w:r w:rsidRPr="004203B9">
        <w:rPr>
          <w:sz w:val="20"/>
          <w:szCs w:val="20"/>
        </w:rPr>
        <w:t xml:space="preserve">arts of de assistente. </w:t>
      </w:r>
    </w:p>
    <w:p w14:paraId="3D3864DB" w14:textId="5F508120" w:rsidR="004203B9" w:rsidRDefault="004962D0" w:rsidP="004203B9">
      <w:pPr>
        <w:pStyle w:val="Lijstalinea"/>
        <w:numPr>
          <w:ilvl w:val="0"/>
          <w:numId w:val="17"/>
        </w:numPr>
        <w:spacing w:before="100" w:beforeAutospacing="1" w:after="100" w:afterAutospacing="1"/>
        <w:rPr>
          <w:sz w:val="20"/>
          <w:szCs w:val="20"/>
        </w:rPr>
      </w:pPr>
      <w:r w:rsidRPr="008B3C67">
        <w:rPr>
          <w:sz w:val="20"/>
          <w:szCs w:val="20"/>
        </w:rPr>
        <w:t xml:space="preserve">Ook heeft u recht op elektronische inzage in uw dossier, bijvoorbeeld via een portaal of in de vorm van </w:t>
      </w:r>
      <w:r>
        <w:rPr>
          <w:sz w:val="20"/>
          <w:szCs w:val="20"/>
        </w:rPr>
        <w:t>een</w:t>
      </w:r>
      <w:r w:rsidRPr="008B3C67">
        <w:rPr>
          <w:sz w:val="20"/>
          <w:szCs w:val="20"/>
        </w:rPr>
        <w:t xml:space="preserve"> .pdf document.</w:t>
      </w:r>
    </w:p>
    <w:p w14:paraId="61845D8D" w14:textId="686D114E" w:rsidR="00C31507" w:rsidRDefault="00C31507" w:rsidP="004203B9">
      <w:pPr>
        <w:pStyle w:val="Lijstalinea"/>
        <w:numPr>
          <w:ilvl w:val="0"/>
          <w:numId w:val="17"/>
        </w:numPr>
        <w:spacing w:before="100" w:beforeAutospacing="1" w:after="100" w:afterAutospacing="1"/>
        <w:rPr>
          <w:sz w:val="20"/>
          <w:szCs w:val="20"/>
        </w:rPr>
      </w:pPr>
      <w:r w:rsidRPr="004203B9">
        <w:rPr>
          <w:sz w:val="20"/>
          <w:szCs w:val="20"/>
        </w:rPr>
        <w:t xml:space="preserve">Als u vindt dat bepaalde gegevens niet correct zijn en deze wilt laten wijzigen, of u wilt uw gegevens laten verwijderen of het gebruik van </w:t>
      </w:r>
      <w:r w:rsidR="004962D0">
        <w:rPr>
          <w:sz w:val="20"/>
          <w:szCs w:val="20"/>
        </w:rPr>
        <w:t xml:space="preserve">sommige gegevens </w:t>
      </w:r>
      <w:r w:rsidRPr="004203B9">
        <w:rPr>
          <w:sz w:val="20"/>
          <w:szCs w:val="20"/>
        </w:rPr>
        <w:t xml:space="preserve">laten stoppen, overlegt u dit met uw arts. </w:t>
      </w:r>
    </w:p>
    <w:p w14:paraId="2408E52D" w14:textId="76EE8766" w:rsidR="004962D0" w:rsidRDefault="004962D0" w:rsidP="00C31507">
      <w:pPr>
        <w:pStyle w:val="Lijstalinea"/>
        <w:numPr>
          <w:ilvl w:val="0"/>
          <w:numId w:val="17"/>
        </w:numPr>
        <w:rPr>
          <w:sz w:val="20"/>
          <w:szCs w:val="20"/>
        </w:rPr>
      </w:pPr>
      <w:r w:rsidRPr="004962D0">
        <w:rPr>
          <w:sz w:val="20"/>
          <w:szCs w:val="20"/>
        </w:rPr>
        <w:lastRenderedPageBreak/>
        <w:t xml:space="preserve">Uw </w:t>
      </w:r>
      <w:r>
        <w:rPr>
          <w:sz w:val="20"/>
          <w:szCs w:val="20"/>
        </w:rPr>
        <w:t>dossier</w:t>
      </w:r>
      <w:r w:rsidRPr="004962D0">
        <w:rPr>
          <w:sz w:val="20"/>
          <w:szCs w:val="20"/>
        </w:rPr>
        <w:t xml:space="preserve"> kunt u in elektronische vorm </w:t>
      </w:r>
      <w:r>
        <w:rPr>
          <w:sz w:val="20"/>
          <w:szCs w:val="20"/>
        </w:rPr>
        <w:t>laten versturen</w:t>
      </w:r>
      <w:r w:rsidRPr="004962D0">
        <w:rPr>
          <w:sz w:val="20"/>
          <w:szCs w:val="20"/>
        </w:rPr>
        <w:t xml:space="preserve"> naar een andere huisarts</w:t>
      </w:r>
      <w:r>
        <w:rPr>
          <w:sz w:val="20"/>
          <w:szCs w:val="20"/>
        </w:rPr>
        <w:t>enpraktijk</w:t>
      </w:r>
      <w:r w:rsidRPr="004962D0">
        <w:rPr>
          <w:sz w:val="20"/>
          <w:szCs w:val="20"/>
        </w:rPr>
        <w:t xml:space="preserve">. Dit heet het recht op </w:t>
      </w:r>
      <w:proofErr w:type="spellStart"/>
      <w:r w:rsidRPr="004962D0">
        <w:rPr>
          <w:sz w:val="20"/>
          <w:szCs w:val="20"/>
        </w:rPr>
        <w:t>dataportabiliteit</w:t>
      </w:r>
      <w:proofErr w:type="spellEnd"/>
      <w:r w:rsidRPr="004962D0">
        <w:rPr>
          <w:sz w:val="20"/>
          <w:szCs w:val="20"/>
        </w:rPr>
        <w:t>.</w:t>
      </w:r>
      <w:r>
        <w:rPr>
          <w:sz w:val="20"/>
          <w:szCs w:val="20"/>
        </w:rPr>
        <w:br/>
      </w:r>
    </w:p>
    <w:p w14:paraId="31E88153" w14:textId="7AD6F884" w:rsidR="00C31507" w:rsidRPr="004962D0" w:rsidRDefault="00C31507" w:rsidP="00C31507">
      <w:pPr>
        <w:pStyle w:val="Lijstalinea"/>
        <w:numPr>
          <w:ilvl w:val="0"/>
          <w:numId w:val="17"/>
        </w:numPr>
        <w:rPr>
          <w:sz w:val="20"/>
          <w:szCs w:val="20"/>
        </w:rPr>
      </w:pPr>
      <w:r w:rsidRPr="004962D0">
        <w:rPr>
          <w:sz w:val="20"/>
          <w:szCs w:val="20"/>
        </w:rPr>
        <w:t>Bij de uitoefening van uw rechten gelden de volgende leeftijdsregels:</w:t>
      </w:r>
    </w:p>
    <w:p w14:paraId="3BC0F54F" w14:textId="77777777" w:rsidR="004962D0" w:rsidRDefault="00C31507" w:rsidP="004962D0">
      <w:pPr>
        <w:pStyle w:val="Lijstalinea"/>
        <w:widowControl w:val="0"/>
        <w:numPr>
          <w:ilvl w:val="1"/>
          <w:numId w:val="17"/>
        </w:numPr>
        <w:autoSpaceDE w:val="0"/>
        <w:autoSpaceDN w:val="0"/>
        <w:adjustRightInd w:val="0"/>
        <w:spacing w:before="120" w:after="120" w:line="260" w:lineRule="atLeast"/>
        <w:contextualSpacing w:val="0"/>
        <w:rPr>
          <w:rFonts w:cs="Calibri"/>
          <w:sz w:val="20"/>
          <w:szCs w:val="20"/>
        </w:rPr>
      </w:pPr>
      <w:r w:rsidRPr="008B3C67">
        <w:rPr>
          <w:rFonts w:cs="Calibri"/>
          <w:sz w:val="20"/>
          <w:szCs w:val="20"/>
        </w:rPr>
        <w:t>Tot 12 jaar beslissen de ouders</w:t>
      </w:r>
      <w:r>
        <w:rPr>
          <w:rFonts w:cs="Calibri"/>
          <w:sz w:val="20"/>
          <w:szCs w:val="20"/>
        </w:rPr>
        <w:t>.</w:t>
      </w:r>
    </w:p>
    <w:p w14:paraId="39F7D65F" w14:textId="15460F2D" w:rsidR="00C31507" w:rsidRPr="004962D0" w:rsidRDefault="00C31507" w:rsidP="004962D0">
      <w:pPr>
        <w:pStyle w:val="Lijstalinea"/>
        <w:widowControl w:val="0"/>
        <w:numPr>
          <w:ilvl w:val="1"/>
          <w:numId w:val="17"/>
        </w:numPr>
        <w:autoSpaceDE w:val="0"/>
        <w:autoSpaceDN w:val="0"/>
        <w:adjustRightInd w:val="0"/>
        <w:spacing w:before="120" w:after="120" w:line="260" w:lineRule="atLeast"/>
        <w:contextualSpacing w:val="0"/>
        <w:rPr>
          <w:rFonts w:cs="Calibri"/>
          <w:sz w:val="20"/>
          <w:szCs w:val="20"/>
        </w:rPr>
      </w:pPr>
      <w:r w:rsidRPr="004962D0">
        <w:rPr>
          <w:rFonts w:cs="Calibri"/>
          <w:sz w:val="20"/>
          <w:szCs w:val="20"/>
        </w:rPr>
        <w:t>Vanaf 12 tot 16 jaar oefent de minderjarige zelfstandig de patiëntrechten uit op het eigen dossier. De ouders hebben echter wel recht op informatie voor zover die informatie relevant is voor het geven van toestemming voor een medische behandeling.</w:t>
      </w:r>
    </w:p>
    <w:p w14:paraId="7FBE120D" w14:textId="431FE743" w:rsidR="00C31507" w:rsidRPr="00C31507" w:rsidRDefault="00C31507" w:rsidP="004962D0">
      <w:pPr>
        <w:pStyle w:val="Lijstalinea"/>
        <w:widowControl w:val="0"/>
        <w:numPr>
          <w:ilvl w:val="1"/>
          <w:numId w:val="17"/>
        </w:numPr>
        <w:autoSpaceDE w:val="0"/>
        <w:autoSpaceDN w:val="0"/>
        <w:adjustRightInd w:val="0"/>
        <w:spacing w:before="120" w:after="120" w:line="260" w:lineRule="atLeast"/>
        <w:contextualSpacing w:val="0"/>
        <w:rPr>
          <w:rFonts w:cs="Calibri"/>
          <w:sz w:val="20"/>
          <w:szCs w:val="20"/>
        </w:rPr>
      </w:pPr>
      <w:r w:rsidRPr="00C31507">
        <w:rPr>
          <w:rFonts w:cs="Calibri"/>
          <w:sz w:val="20"/>
          <w:szCs w:val="20"/>
        </w:rPr>
        <w:t>Vanaf 16 jaar heeft de minderjarige patiënt dezelfde rechten als een meerderjarige.</w:t>
      </w:r>
    </w:p>
    <w:p w14:paraId="39C76B51" w14:textId="41D6F991" w:rsidR="00C31507" w:rsidRPr="008B3C67" w:rsidRDefault="00C31507" w:rsidP="004962D0">
      <w:pPr>
        <w:ind w:left="708"/>
        <w:rPr>
          <w:sz w:val="20"/>
          <w:szCs w:val="20"/>
        </w:rPr>
      </w:pPr>
      <w:r w:rsidRPr="008B3C67">
        <w:rPr>
          <w:sz w:val="20"/>
          <w:szCs w:val="20"/>
        </w:rPr>
        <w:t>Er zijn uitzonderingen op de regels</w:t>
      </w:r>
      <w:r>
        <w:rPr>
          <w:rStyle w:val="Eindnootmarkering"/>
          <w:sz w:val="20"/>
          <w:szCs w:val="20"/>
        </w:rPr>
        <w:endnoteReference w:id="7"/>
      </w:r>
      <w:r w:rsidRPr="008B3C67">
        <w:rPr>
          <w:sz w:val="20"/>
          <w:szCs w:val="20"/>
        </w:rPr>
        <w:t>.</w:t>
      </w:r>
    </w:p>
    <w:p w14:paraId="10F9BC42" w14:textId="2E9A9B07" w:rsidR="004962D0" w:rsidRDefault="00C31507" w:rsidP="00C31507">
      <w:pPr>
        <w:pStyle w:val="Lijstalinea"/>
        <w:numPr>
          <w:ilvl w:val="0"/>
          <w:numId w:val="17"/>
        </w:numPr>
        <w:rPr>
          <w:sz w:val="20"/>
          <w:szCs w:val="20"/>
        </w:rPr>
      </w:pPr>
      <w:r w:rsidRPr="004962D0">
        <w:rPr>
          <w:sz w:val="20"/>
          <w:szCs w:val="20"/>
        </w:rPr>
        <w:t>Bij verhuizing naar een andere huisarts wordt uw dossier alleen met uw toestemming overgedragen aan de nieuwe huisarts. Als u jonger dan 12 bent, geldt de toestemming van uw ouders. Als uw leeftijd ligt tussen 12 en 16 jaar, geven uw ouders toestemming voor in- en uitschrijving en geeft u zelf toestemming voor de dossieroverdracht</w:t>
      </w:r>
      <w:r w:rsidR="00A763E6">
        <w:rPr>
          <w:rStyle w:val="Eindnootmarkering"/>
          <w:sz w:val="20"/>
          <w:szCs w:val="20"/>
        </w:rPr>
        <w:endnoteReference w:id="8"/>
      </w:r>
      <w:r w:rsidRPr="004962D0">
        <w:rPr>
          <w:sz w:val="20"/>
          <w:szCs w:val="20"/>
        </w:rPr>
        <w:t xml:space="preserve">.  </w:t>
      </w:r>
      <w:r w:rsidR="004962D0">
        <w:rPr>
          <w:sz w:val="20"/>
          <w:szCs w:val="20"/>
        </w:rPr>
        <w:br/>
      </w:r>
    </w:p>
    <w:p w14:paraId="7A4E72E4" w14:textId="77777777" w:rsidR="004962D0" w:rsidRDefault="00C31507" w:rsidP="004962D0">
      <w:pPr>
        <w:pStyle w:val="Lijstalinea"/>
        <w:numPr>
          <w:ilvl w:val="0"/>
          <w:numId w:val="17"/>
        </w:numPr>
        <w:rPr>
          <w:sz w:val="20"/>
          <w:szCs w:val="20"/>
        </w:rPr>
      </w:pPr>
      <w:r w:rsidRPr="004962D0">
        <w:rPr>
          <w:sz w:val="20"/>
          <w:szCs w:val="20"/>
        </w:rPr>
        <w:t>Aan u kan een legitimatie (paspoort, rijbewijs, identiteitskaart) worden gevraagd bij het uitvoeren van uw rechten. Dit is om zeker te stellen dat een onbevoegde geen toegang tot uw gegevens kan krijgen.  </w:t>
      </w:r>
      <w:r w:rsidRPr="004962D0">
        <w:rPr>
          <w:sz w:val="20"/>
          <w:szCs w:val="20"/>
        </w:rPr>
        <w:br/>
        <w:t>NB: stuur nóóit een kopie ID aan ons op! Legitimatie gebeurt altijd in direct persoonlijk contact, zo nodig via beeldbellen.</w:t>
      </w:r>
    </w:p>
    <w:p w14:paraId="748D6AFA" w14:textId="502D70D5" w:rsidR="00993FEF" w:rsidRPr="004962D0" w:rsidRDefault="00C31507" w:rsidP="004962D0">
      <w:pPr>
        <w:pStyle w:val="Lijstalinea"/>
        <w:numPr>
          <w:ilvl w:val="0"/>
          <w:numId w:val="17"/>
        </w:numPr>
        <w:rPr>
          <w:sz w:val="20"/>
          <w:szCs w:val="20"/>
        </w:rPr>
      </w:pPr>
      <w:r w:rsidRPr="004962D0">
        <w:rPr>
          <w:sz w:val="20"/>
          <w:szCs w:val="20"/>
        </w:rPr>
        <w:t>Na ontvangst van een verzoek wordt dit zo spoedig mogelijk maar in ieder geval binnen vier weken afgehandeld.</w:t>
      </w:r>
      <w:r w:rsidR="00516ABD" w:rsidRPr="004962D0">
        <w:rPr>
          <w:rFonts w:cstheme="minorHAnsi"/>
          <w:sz w:val="20"/>
          <w:szCs w:val="20"/>
        </w:rPr>
        <w:br/>
      </w:r>
    </w:p>
    <w:p w14:paraId="496AC50B" w14:textId="77777777" w:rsidR="00516ABD" w:rsidRDefault="00183754" w:rsidP="00183754">
      <w:pPr>
        <w:rPr>
          <w:rFonts w:cstheme="minorHAnsi"/>
          <w:b/>
          <w:bCs/>
          <w:color w:val="0070C0"/>
          <w:sz w:val="24"/>
          <w:szCs w:val="24"/>
        </w:rPr>
      </w:pPr>
      <w:r w:rsidRPr="00516ABD">
        <w:rPr>
          <w:rFonts w:cstheme="minorHAnsi"/>
          <w:b/>
          <w:bCs/>
          <w:color w:val="0070C0"/>
          <w:sz w:val="24"/>
          <w:szCs w:val="24"/>
        </w:rPr>
        <w:t>Vragen en Klachten</w:t>
      </w:r>
    </w:p>
    <w:p w14:paraId="57F43037" w14:textId="56E94790" w:rsidR="00516ABD" w:rsidRPr="004962D0" w:rsidRDefault="006066B2" w:rsidP="004962D0">
      <w:pPr>
        <w:ind w:left="360"/>
        <w:rPr>
          <w:rFonts w:cstheme="minorHAnsi"/>
          <w:sz w:val="20"/>
          <w:szCs w:val="20"/>
        </w:rPr>
      </w:pPr>
      <w:r w:rsidRPr="004962D0">
        <w:rPr>
          <w:rFonts w:cstheme="minorHAnsi"/>
          <w:sz w:val="20"/>
          <w:szCs w:val="20"/>
        </w:rPr>
        <w:t xml:space="preserve">Als u over uw privacy een vraag, klacht of opmerking heeft, dan gaat </w:t>
      </w:r>
      <w:r w:rsidR="004962D0" w:rsidRPr="004962D0">
        <w:rPr>
          <w:rFonts w:cstheme="minorHAnsi"/>
          <w:sz w:val="20"/>
          <w:szCs w:val="20"/>
        </w:rPr>
        <w:t>uw huisarts hierover</w:t>
      </w:r>
      <w:r w:rsidRPr="004962D0">
        <w:rPr>
          <w:rFonts w:cstheme="minorHAnsi"/>
          <w:sz w:val="20"/>
          <w:szCs w:val="20"/>
        </w:rPr>
        <w:t xml:space="preserve"> graag met u in gesprek. </w:t>
      </w:r>
      <w:r w:rsidR="004962D0" w:rsidRPr="004962D0">
        <w:rPr>
          <w:rFonts w:cstheme="minorHAnsi"/>
          <w:sz w:val="20"/>
          <w:szCs w:val="20"/>
        </w:rPr>
        <w:t>Als u er met uw huisarts niet uitkomt,</w:t>
      </w:r>
      <w:r w:rsidRPr="004962D0">
        <w:rPr>
          <w:rFonts w:cstheme="minorHAnsi"/>
          <w:sz w:val="20"/>
          <w:szCs w:val="20"/>
        </w:rPr>
        <w:t xml:space="preserve"> kunt u contact opnemen met de functionaris gegevensbescherming (FG) van</w:t>
      </w:r>
      <w:r w:rsidR="004962D0" w:rsidRPr="004962D0">
        <w:rPr>
          <w:rFonts w:cstheme="minorHAnsi"/>
          <w:sz w:val="20"/>
          <w:szCs w:val="20"/>
        </w:rPr>
        <w:t xml:space="preserve"> de praktijk. Dit is</w:t>
      </w:r>
      <w:r w:rsidRPr="004962D0">
        <w:rPr>
          <w:rFonts w:cstheme="minorHAnsi"/>
          <w:sz w:val="20"/>
          <w:szCs w:val="20"/>
        </w:rPr>
        <w:t xml:space="preserve"> de heer J. van der Kamp, e-mail fg@rijnduin.nl. </w:t>
      </w:r>
    </w:p>
    <w:p w14:paraId="73222B73" w14:textId="74257CFD" w:rsidR="00975287" w:rsidRPr="004962D0" w:rsidRDefault="00094707" w:rsidP="004962D0">
      <w:pPr>
        <w:ind w:left="360"/>
        <w:rPr>
          <w:rFonts w:cstheme="minorHAnsi"/>
          <w:sz w:val="20"/>
          <w:szCs w:val="20"/>
        </w:rPr>
      </w:pPr>
      <w:r w:rsidRPr="00516ABD">
        <w:rPr>
          <w:rFonts w:cstheme="minorHAnsi"/>
          <w:sz w:val="20"/>
          <w:szCs w:val="20"/>
        </w:rPr>
        <w:t>Ook kunt u zich wenden tot de Autoriteit Persoonsgegevens</w:t>
      </w:r>
      <w:r w:rsidR="00A45988" w:rsidRPr="00516ABD">
        <w:rPr>
          <w:rFonts w:cstheme="minorHAnsi"/>
          <w:sz w:val="20"/>
          <w:szCs w:val="20"/>
        </w:rPr>
        <w:t xml:space="preserve"> </w:t>
      </w:r>
      <w:r w:rsidR="00993FEF" w:rsidRPr="00516ABD">
        <w:rPr>
          <w:rFonts w:cstheme="minorHAnsi"/>
          <w:sz w:val="20"/>
          <w:szCs w:val="20"/>
        </w:rPr>
        <w:t>met een vraag, een klacht of met een verzoek om te bemiddelen.</w:t>
      </w:r>
    </w:p>
    <w:p w14:paraId="22890EB7" w14:textId="77777777" w:rsidR="00975287" w:rsidRPr="00993FEF" w:rsidRDefault="00975287" w:rsidP="00183754">
      <w:pPr>
        <w:rPr>
          <w:rFonts w:cstheme="minorHAnsi"/>
          <w:sz w:val="20"/>
          <w:szCs w:val="20"/>
        </w:rPr>
      </w:pPr>
    </w:p>
    <w:sectPr w:rsidR="00975287" w:rsidRPr="00993FEF" w:rsidSect="001A457D">
      <w:headerReference w:type="default" r:id="rId13"/>
      <w:footerReference w:type="default" r:id="rId14"/>
      <w:pgSz w:w="11906" w:h="16838"/>
      <w:pgMar w:top="1417"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679B" w14:textId="77777777" w:rsidR="0044164F" w:rsidRDefault="0044164F" w:rsidP="00C9015C">
      <w:pPr>
        <w:spacing w:after="0" w:line="240" w:lineRule="auto"/>
      </w:pPr>
      <w:r>
        <w:separator/>
      </w:r>
    </w:p>
  </w:endnote>
  <w:endnote w:type="continuationSeparator" w:id="0">
    <w:p w14:paraId="124A662A" w14:textId="77777777" w:rsidR="0044164F" w:rsidRDefault="0044164F" w:rsidP="00C9015C">
      <w:pPr>
        <w:spacing w:after="0" w:line="240" w:lineRule="auto"/>
      </w:pPr>
      <w:r>
        <w:continuationSeparator/>
      </w:r>
    </w:p>
  </w:endnote>
  <w:endnote w:type="continuationNotice" w:id="1">
    <w:p w14:paraId="283EA5AB" w14:textId="77777777" w:rsidR="0044164F" w:rsidRDefault="0044164F">
      <w:pPr>
        <w:spacing w:after="0" w:line="240" w:lineRule="auto"/>
      </w:pPr>
    </w:p>
  </w:endnote>
  <w:endnote w:id="2">
    <w:p w14:paraId="0CDA70D0" w14:textId="77777777" w:rsidR="00B42107" w:rsidRPr="00CD429C" w:rsidRDefault="00B42107" w:rsidP="00B42107">
      <w:pPr>
        <w:pStyle w:val="Eindnoottekst"/>
      </w:pPr>
      <w:r>
        <w:rPr>
          <w:rStyle w:val="Eindnootmarkering"/>
        </w:rPr>
        <w:endnoteRef/>
      </w:r>
      <w:r>
        <w:t xml:space="preserve"> </w:t>
      </w:r>
      <w:r w:rsidRPr="00AB339F">
        <w:rPr>
          <w:sz w:val="16"/>
          <w:szCs w:val="16"/>
        </w:rPr>
        <w:t>Grondslag in de zin van de AVG art. 6 lid 1.</w:t>
      </w:r>
    </w:p>
  </w:endnote>
  <w:endnote w:id="3">
    <w:p w14:paraId="485AD73C" w14:textId="46D91E2B" w:rsidR="00C31507" w:rsidRPr="00256871" w:rsidRDefault="00C31507">
      <w:pPr>
        <w:pStyle w:val="Eindnoottekst"/>
      </w:pPr>
      <w:r>
        <w:rPr>
          <w:rStyle w:val="Eindnootmarkering"/>
        </w:rPr>
        <w:endnoteRef/>
      </w:r>
      <w:r>
        <w:t xml:space="preserve"> </w:t>
      </w:r>
      <w:r w:rsidRPr="00C31507">
        <w:rPr>
          <w:rFonts w:cstheme="minorHAnsi"/>
          <w:sz w:val="16"/>
          <w:szCs w:val="16"/>
        </w:rPr>
        <w:t>Het wettelijk kader is verder uitgewerkt in de KNMG richtlijn Omgaan met medische gegevens. De richtlijn is te vinden op internet door op genoemde titel te zoeken.</w:t>
      </w:r>
    </w:p>
  </w:endnote>
  <w:endnote w:id="4">
    <w:p w14:paraId="3326A345" w14:textId="77777777" w:rsidR="00B42107" w:rsidRPr="00CD429C" w:rsidRDefault="00B42107" w:rsidP="00B42107">
      <w:pPr>
        <w:pStyle w:val="Eindnoottekst"/>
      </w:pPr>
      <w:r>
        <w:rPr>
          <w:rStyle w:val="Eindnootmarkering"/>
        </w:rPr>
        <w:endnoteRef/>
      </w:r>
      <w:r>
        <w:t xml:space="preserve"> </w:t>
      </w:r>
      <w:r w:rsidRPr="00B53091">
        <w:rPr>
          <w:rFonts w:cstheme="minorHAnsi"/>
          <w:sz w:val="16"/>
          <w:szCs w:val="16"/>
        </w:rPr>
        <w:t>Uitvoeringswet AVG (UAVG) artikel 30 lid 3 sub a.</w:t>
      </w:r>
    </w:p>
  </w:endnote>
  <w:endnote w:id="5">
    <w:p w14:paraId="548DC38D" w14:textId="50AC1FA4" w:rsidR="00A763E6" w:rsidRPr="00256871" w:rsidRDefault="00A763E6">
      <w:pPr>
        <w:pStyle w:val="Eindnoottekst"/>
      </w:pPr>
      <w:r>
        <w:rPr>
          <w:rStyle w:val="Eindnootmarkering"/>
        </w:rPr>
        <w:endnoteRef/>
      </w:r>
      <w:r>
        <w:t xml:space="preserve"> </w:t>
      </w:r>
      <w:r w:rsidRPr="00A763E6">
        <w:rPr>
          <w:rFonts w:cstheme="minorHAnsi"/>
          <w:sz w:val="16"/>
          <w:szCs w:val="16"/>
        </w:rPr>
        <w:t xml:space="preserve">De WGBO is te vinden op internet in het </w:t>
      </w:r>
      <w:proofErr w:type="spellStart"/>
      <w:r w:rsidRPr="00A763E6">
        <w:rPr>
          <w:rFonts w:cstheme="minorHAnsi"/>
          <w:sz w:val="16"/>
          <w:szCs w:val="16"/>
        </w:rPr>
        <w:t>het</w:t>
      </w:r>
      <w:proofErr w:type="spellEnd"/>
      <w:r w:rsidRPr="00A763E6">
        <w:rPr>
          <w:rFonts w:cstheme="minorHAnsi"/>
          <w:sz w:val="16"/>
          <w:szCs w:val="16"/>
        </w:rPr>
        <w:t xml:space="preserve"> Burgerlijk Wetboek boek 7.</w:t>
      </w:r>
    </w:p>
  </w:endnote>
  <w:endnote w:id="6">
    <w:p w14:paraId="0B1558C9" w14:textId="2AD49C97" w:rsidR="00EA4475" w:rsidRPr="00256871" w:rsidRDefault="00EA4475">
      <w:pPr>
        <w:pStyle w:val="Eindnoottekst"/>
      </w:pPr>
      <w:r>
        <w:rPr>
          <w:rStyle w:val="Eindnootmarkering"/>
        </w:rPr>
        <w:endnoteRef/>
      </w:r>
      <w:r>
        <w:t xml:space="preserve"> </w:t>
      </w:r>
      <w:r w:rsidRPr="00EA4475">
        <w:rPr>
          <w:rFonts w:cstheme="minorHAnsi"/>
          <w:sz w:val="16"/>
          <w:szCs w:val="16"/>
        </w:rPr>
        <w:t xml:space="preserve">Als bijvoorbeeld gegevens al zijn gedeeld met een andere partij, </w:t>
      </w:r>
      <w:r w:rsidR="00686672">
        <w:rPr>
          <w:rFonts w:cstheme="minorHAnsi"/>
          <w:sz w:val="16"/>
          <w:szCs w:val="16"/>
        </w:rPr>
        <w:t>zijn</w:t>
      </w:r>
      <w:r w:rsidRPr="00EA4475">
        <w:rPr>
          <w:rFonts w:cstheme="minorHAnsi"/>
          <w:sz w:val="16"/>
          <w:szCs w:val="16"/>
        </w:rPr>
        <w:t xml:space="preserve"> toestemming en het intrekken van toestemming niet meer van toepassing.</w:t>
      </w:r>
    </w:p>
  </w:endnote>
  <w:endnote w:id="7">
    <w:p w14:paraId="2114E37F" w14:textId="235602D8" w:rsidR="00C31507" w:rsidRPr="00256871" w:rsidRDefault="00C31507">
      <w:pPr>
        <w:pStyle w:val="Eindnoottekst"/>
      </w:pPr>
      <w:r>
        <w:rPr>
          <w:rStyle w:val="Eindnootmarkering"/>
        </w:rPr>
        <w:endnoteRef/>
      </w:r>
      <w:r>
        <w:t xml:space="preserve"> </w:t>
      </w:r>
      <w:r w:rsidRPr="00D65A5C">
        <w:rPr>
          <w:sz w:val="16"/>
          <w:szCs w:val="16"/>
        </w:rPr>
        <w:t xml:space="preserve">Voor meer </w:t>
      </w:r>
      <w:r w:rsidRPr="00755F1E">
        <w:rPr>
          <w:sz w:val="16"/>
          <w:szCs w:val="16"/>
        </w:rPr>
        <w:t xml:space="preserve">informatie zie de </w:t>
      </w:r>
      <w:r>
        <w:rPr>
          <w:sz w:val="16"/>
          <w:szCs w:val="16"/>
        </w:rPr>
        <w:t xml:space="preserve">KNMG </w:t>
      </w:r>
      <w:r w:rsidRPr="00755F1E">
        <w:rPr>
          <w:sz w:val="16"/>
          <w:szCs w:val="16"/>
        </w:rPr>
        <w:t>Wegwijzer Toestemming en informatie bij behandeling minderjarigen</w:t>
      </w:r>
      <w:r>
        <w:rPr>
          <w:sz w:val="16"/>
          <w:szCs w:val="16"/>
        </w:rPr>
        <w:t>.</w:t>
      </w:r>
      <w:r w:rsidRPr="00755F1E">
        <w:rPr>
          <w:sz w:val="16"/>
          <w:szCs w:val="16"/>
        </w:rPr>
        <w:t xml:space="preserve">  </w:t>
      </w:r>
    </w:p>
  </w:endnote>
  <w:endnote w:id="8">
    <w:p w14:paraId="2437A4F0" w14:textId="4318068B" w:rsidR="00A763E6" w:rsidRPr="00256871" w:rsidRDefault="00A763E6">
      <w:pPr>
        <w:pStyle w:val="Eindnoottekst"/>
      </w:pPr>
      <w:r>
        <w:rPr>
          <w:rStyle w:val="Eindnootmarkering"/>
        </w:rPr>
        <w:endnoteRef/>
      </w:r>
      <w:r>
        <w:t xml:space="preserve"> </w:t>
      </w:r>
      <w:r w:rsidRPr="00A763E6">
        <w:rPr>
          <w:sz w:val="16"/>
          <w:szCs w:val="16"/>
        </w:rPr>
        <w:t>Voor meer informatie zie de KNMG handreiking Overdracht patiëntendossier bij verandering van huisarts.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72185"/>
      <w:docPartObj>
        <w:docPartGallery w:val="Page Numbers (Bottom of Page)"/>
        <w:docPartUnique/>
      </w:docPartObj>
    </w:sdtPr>
    <w:sdtEndPr>
      <w:rPr>
        <w:sz w:val="20"/>
        <w:szCs w:val="20"/>
      </w:rPr>
    </w:sdtEndPr>
    <w:sdtContent>
      <w:p w14:paraId="13731812" w14:textId="2F7E27C3" w:rsidR="00031803" w:rsidRPr="00031803" w:rsidRDefault="00031803" w:rsidP="00031803">
        <w:pPr>
          <w:pStyle w:val="Voettekst"/>
          <w:jc w:val="right"/>
          <w:rPr>
            <w:sz w:val="20"/>
            <w:szCs w:val="20"/>
          </w:rPr>
        </w:pPr>
        <w:r w:rsidRPr="00031803">
          <w:rPr>
            <w:sz w:val="20"/>
            <w:szCs w:val="20"/>
          </w:rPr>
          <w:fldChar w:fldCharType="begin"/>
        </w:r>
        <w:r w:rsidRPr="00031803">
          <w:rPr>
            <w:sz w:val="20"/>
            <w:szCs w:val="20"/>
          </w:rPr>
          <w:instrText>PAGE   \* MERGEFORMAT</w:instrText>
        </w:r>
        <w:r w:rsidRPr="00031803">
          <w:rPr>
            <w:sz w:val="20"/>
            <w:szCs w:val="20"/>
          </w:rPr>
          <w:fldChar w:fldCharType="separate"/>
        </w:r>
        <w:r w:rsidRPr="00031803">
          <w:rPr>
            <w:sz w:val="20"/>
            <w:szCs w:val="20"/>
          </w:rPr>
          <w:t>2</w:t>
        </w:r>
        <w:r w:rsidRPr="0003180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6A1B" w14:textId="77777777" w:rsidR="0044164F" w:rsidRDefault="0044164F" w:rsidP="00C9015C">
      <w:pPr>
        <w:spacing w:after="0" w:line="240" w:lineRule="auto"/>
      </w:pPr>
      <w:r>
        <w:separator/>
      </w:r>
    </w:p>
  </w:footnote>
  <w:footnote w:type="continuationSeparator" w:id="0">
    <w:p w14:paraId="2F5CC8E4" w14:textId="77777777" w:rsidR="0044164F" w:rsidRDefault="0044164F" w:rsidP="00C9015C">
      <w:pPr>
        <w:spacing w:after="0" w:line="240" w:lineRule="auto"/>
      </w:pPr>
      <w:r>
        <w:continuationSeparator/>
      </w:r>
    </w:p>
  </w:footnote>
  <w:footnote w:type="continuationNotice" w:id="1">
    <w:p w14:paraId="5D960AD1" w14:textId="77777777" w:rsidR="0044164F" w:rsidRDefault="004416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7632" w14:textId="2547EAF3" w:rsidR="00C9015C" w:rsidRDefault="00C9015C" w:rsidP="001C041C">
    <w:pPr>
      <w:pStyle w:val="Koptekst"/>
      <w:jc w:val="right"/>
    </w:pPr>
  </w:p>
  <w:p w14:paraId="0A2CD664" w14:textId="77777777" w:rsidR="00993FEF" w:rsidRDefault="00993FEF" w:rsidP="001C041C">
    <w:pPr>
      <w:pStyle w:val="Koptekst"/>
      <w:jc w:val="right"/>
    </w:pPr>
  </w:p>
  <w:p w14:paraId="2BA34DCB" w14:textId="77777777" w:rsidR="003210A9" w:rsidRDefault="003210A9" w:rsidP="001C041C">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935"/>
    <w:multiLevelType w:val="hybridMultilevel"/>
    <w:tmpl w:val="6074D386"/>
    <w:lvl w:ilvl="0" w:tplc="2D601764">
      <w:numFmt w:val="bullet"/>
      <w:lvlText w:val="-"/>
      <w:lvlJc w:val="left"/>
      <w:pPr>
        <w:ind w:left="1140" w:hanging="360"/>
      </w:pPr>
      <w:rPr>
        <w:rFonts w:ascii="Calibri" w:eastAsia="Arial Unicode MS" w:hAnsi="Calibri" w:cs="Calibri" w:hint="default"/>
      </w:rPr>
    </w:lvl>
    <w:lvl w:ilvl="1" w:tplc="04130003" w:tentative="1">
      <w:start w:val="1"/>
      <w:numFmt w:val="bullet"/>
      <w:lvlText w:val="o"/>
      <w:lvlJc w:val="left"/>
      <w:pPr>
        <w:ind w:left="1860" w:hanging="360"/>
      </w:pPr>
      <w:rPr>
        <w:rFonts w:ascii="Courier New" w:hAnsi="Courier New" w:hint="default"/>
      </w:rPr>
    </w:lvl>
    <w:lvl w:ilvl="2" w:tplc="04130005" w:tentative="1">
      <w:start w:val="1"/>
      <w:numFmt w:val="bullet"/>
      <w:lvlText w:val=""/>
      <w:lvlJc w:val="left"/>
      <w:pPr>
        <w:ind w:left="2580" w:hanging="360"/>
      </w:pPr>
      <w:rPr>
        <w:rFonts w:ascii="Wingdings" w:hAnsi="Wingdings" w:hint="default"/>
      </w:rPr>
    </w:lvl>
    <w:lvl w:ilvl="3" w:tplc="04130001" w:tentative="1">
      <w:start w:val="1"/>
      <w:numFmt w:val="bullet"/>
      <w:lvlText w:val=""/>
      <w:lvlJc w:val="left"/>
      <w:pPr>
        <w:ind w:left="3300" w:hanging="360"/>
      </w:pPr>
      <w:rPr>
        <w:rFonts w:ascii="Symbol" w:hAnsi="Symbol" w:hint="default"/>
      </w:rPr>
    </w:lvl>
    <w:lvl w:ilvl="4" w:tplc="04130003" w:tentative="1">
      <w:start w:val="1"/>
      <w:numFmt w:val="bullet"/>
      <w:lvlText w:val="o"/>
      <w:lvlJc w:val="left"/>
      <w:pPr>
        <w:ind w:left="4020" w:hanging="360"/>
      </w:pPr>
      <w:rPr>
        <w:rFonts w:ascii="Courier New" w:hAnsi="Courier New" w:hint="default"/>
      </w:rPr>
    </w:lvl>
    <w:lvl w:ilvl="5" w:tplc="04130005" w:tentative="1">
      <w:start w:val="1"/>
      <w:numFmt w:val="bullet"/>
      <w:lvlText w:val=""/>
      <w:lvlJc w:val="left"/>
      <w:pPr>
        <w:ind w:left="4740" w:hanging="360"/>
      </w:pPr>
      <w:rPr>
        <w:rFonts w:ascii="Wingdings" w:hAnsi="Wingdings" w:hint="default"/>
      </w:rPr>
    </w:lvl>
    <w:lvl w:ilvl="6" w:tplc="04130001" w:tentative="1">
      <w:start w:val="1"/>
      <w:numFmt w:val="bullet"/>
      <w:lvlText w:val=""/>
      <w:lvlJc w:val="left"/>
      <w:pPr>
        <w:ind w:left="5460" w:hanging="360"/>
      </w:pPr>
      <w:rPr>
        <w:rFonts w:ascii="Symbol" w:hAnsi="Symbol" w:hint="default"/>
      </w:rPr>
    </w:lvl>
    <w:lvl w:ilvl="7" w:tplc="04130003" w:tentative="1">
      <w:start w:val="1"/>
      <w:numFmt w:val="bullet"/>
      <w:lvlText w:val="o"/>
      <w:lvlJc w:val="left"/>
      <w:pPr>
        <w:ind w:left="6180" w:hanging="360"/>
      </w:pPr>
      <w:rPr>
        <w:rFonts w:ascii="Courier New" w:hAnsi="Courier New" w:hint="default"/>
      </w:rPr>
    </w:lvl>
    <w:lvl w:ilvl="8" w:tplc="04130005" w:tentative="1">
      <w:start w:val="1"/>
      <w:numFmt w:val="bullet"/>
      <w:lvlText w:val=""/>
      <w:lvlJc w:val="left"/>
      <w:pPr>
        <w:ind w:left="6900" w:hanging="360"/>
      </w:pPr>
      <w:rPr>
        <w:rFonts w:ascii="Wingdings" w:hAnsi="Wingdings" w:hint="default"/>
      </w:rPr>
    </w:lvl>
  </w:abstractNum>
  <w:abstractNum w:abstractNumId="1" w15:restartNumberingAfterBreak="0">
    <w:nsid w:val="042B0807"/>
    <w:multiLevelType w:val="hybridMultilevel"/>
    <w:tmpl w:val="691CF8B8"/>
    <w:lvl w:ilvl="0" w:tplc="2D601764">
      <w:numFmt w:val="bullet"/>
      <w:lvlText w:val="-"/>
      <w:lvlJc w:val="left"/>
      <w:pPr>
        <w:ind w:left="720" w:hanging="360"/>
      </w:pPr>
      <w:rPr>
        <w:rFonts w:ascii="Calibri" w:eastAsia="Arial Unicode MS" w:hAnsi="Calibri" w:cs="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B022B7"/>
    <w:multiLevelType w:val="hybridMultilevel"/>
    <w:tmpl w:val="F1D29B6C"/>
    <w:styleLink w:val="Gemporteerdestijl3"/>
    <w:lvl w:ilvl="0" w:tplc="00B6B2B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3E461E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91EB17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AB9AE7F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D24582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B1E9484">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BDA2EB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D1EBE9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DE06346">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65563A"/>
    <w:multiLevelType w:val="hybridMultilevel"/>
    <w:tmpl w:val="92068F48"/>
    <w:lvl w:ilvl="0" w:tplc="AEE40E14">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E95A60"/>
    <w:multiLevelType w:val="hybridMultilevel"/>
    <w:tmpl w:val="C63EE354"/>
    <w:lvl w:ilvl="0" w:tplc="9FD8A23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09192A"/>
    <w:multiLevelType w:val="hybridMultilevel"/>
    <w:tmpl w:val="DD3AB2D6"/>
    <w:lvl w:ilvl="0" w:tplc="53B6D870">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69184D"/>
    <w:multiLevelType w:val="hybridMultilevel"/>
    <w:tmpl w:val="D4B6F504"/>
    <w:lvl w:ilvl="0" w:tplc="5FACE140">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3839FD"/>
    <w:multiLevelType w:val="hybridMultilevel"/>
    <w:tmpl w:val="F162C1AA"/>
    <w:lvl w:ilvl="0" w:tplc="CBE6DB30">
      <w:start w:val="1"/>
      <w:numFmt w:val="lowerLetter"/>
      <w:lvlText w:val="%1."/>
      <w:lvlJc w:val="left"/>
      <w:pPr>
        <w:ind w:left="720" w:hanging="360"/>
      </w:pPr>
      <w:rPr>
        <w:rFonts w:hint="default"/>
      </w:rPr>
    </w:lvl>
    <w:lvl w:ilvl="1" w:tplc="3C1A3C08">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7E7D6B"/>
    <w:multiLevelType w:val="hybridMultilevel"/>
    <w:tmpl w:val="84702FE6"/>
    <w:lvl w:ilvl="0" w:tplc="4AEA45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546B0"/>
    <w:multiLevelType w:val="hybridMultilevel"/>
    <w:tmpl w:val="11D21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A665D5"/>
    <w:multiLevelType w:val="hybridMultilevel"/>
    <w:tmpl w:val="A7002FEC"/>
    <w:lvl w:ilvl="0" w:tplc="C91812B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D3BD6"/>
    <w:multiLevelType w:val="hybridMultilevel"/>
    <w:tmpl w:val="749E5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B42718"/>
    <w:multiLevelType w:val="hybridMultilevel"/>
    <w:tmpl w:val="F9640782"/>
    <w:lvl w:ilvl="0" w:tplc="9FD8A23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1A774F"/>
    <w:multiLevelType w:val="hybridMultilevel"/>
    <w:tmpl w:val="B3A2061E"/>
    <w:lvl w:ilvl="0" w:tplc="14FEC372">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0404D8"/>
    <w:multiLevelType w:val="hybridMultilevel"/>
    <w:tmpl w:val="181E80F6"/>
    <w:lvl w:ilvl="0" w:tplc="2D601764">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12324A"/>
    <w:multiLevelType w:val="hybridMultilevel"/>
    <w:tmpl w:val="144ABD52"/>
    <w:lvl w:ilvl="0" w:tplc="53B6D870">
      <w:numFmt w:val="bullet"/>
      <w:lvlText w:val="•"/>
      <w:lvlJc w:val="left"/>
      <w:pPr>
        <w:ind w:left="720" w:hanging="360"/>
      </w:pPr>
      <w:rPr>
        <w:rFonts w:ascii="Arial" w:eastAsiaTheme="minorHAns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7D3442"/>
    <w:multiLevelType w:val="hybridMultilevel"/>
    <w:tmpl w:val="01D80FE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4DB26D42"/>
    <w:multiLevelType w:val="hybridMultilevel"/>
    <w:tmpl w:val="ACC81E2E"/>
    <w:lvl w:ilvl="0" w:tplc="4AEA45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8472BF"/>
    <w:multiLevelType w:val="hybridMultilevel"/>
    <w:tmpl w:val="C33EA9E2"/>
    <w:lvl w:ilvl="0" w:tplc="14FEC372">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8E305C"/>
    <w:multiLevelType w:val="hybridMultilevel"/>
    <w:tmpl w:val="FF90FD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C50A50"/>
    <w:multiLevelType w:val="hybridMultilevel"/>
    <w:tmpl w:val="A386EE20"/>
    <w:lvl w:ilvl="0" w:tplc="14FEC372">
      <w:start w:val="4"/>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2711B9"/>
    <w:multiLevelType w:val="hybridMultilevel"/>
    <w:tmpl w:val="55B2E1F2"/>
    <w:numStyleLink w:val="Gemporteerdestijl1"/>
  </w:abstractNum>
  <w:abstractNum w:abstractNumId="22" w15:restartNumberingAfterBreak="0">
    <w:nsid w:val="55ED3F36"/>
    <w:multiLevelType w:val="hybridMultilevel"/>
    <w:tmpl w:val="BAEEE762"/>
    <w:lvl w:ilvl="0" w:tplc="33BE63D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92520D"/>
    <w:multiLevelType w:val="hybridMultilevel"/>
    <w:tmpl w:val="4E4AE1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DA0122"/>
    <w:multiLevelType w:val="hybridMultilevel"/>
    <w:tmpl w:val="55B2E1F2"/>
    <w:styleLink w:val="Gemporteerdestijl1"/>
    <w:lvl w:ilvl="0" w:tplc="92BCB53E">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62A74C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D94212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122B62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D28B26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A2C478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110E55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86EFA7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D36812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3237B6A"/>
    <w:multiLevelType w:val="hybridMultilevel"/>
    <w:tmpl w:val="F1D29B6C"/>
    <w:numStyleLink w:val="Gemporteerdestijl3"/>
  </w:abstractNum>
  <w:abstractNum w:abstractNumId="26" w15:restartNumberingAfterBreak="0">
    <w:nsid w:val="6BCE0DD5"/>
    <w:multiLevelType w:val="hybridMultilevel"/>
    <w:tmpl w:val="933CD586"/>
    <w:lvl w:ilvl="0" w:tplc="9FD8A232">
      <w:numFmt w:val="bullet"/>
      <w:lvlText w:val=""/>
      <w:lvlJc w:val="left"/>
      <w:pPr>
        <w:ind w:left="780" w:hanging="360"/>
      </w:pPr>
      <w:rPr>
        <w:rFonts w:ascii="Symbol" w:eastAsiaTheme="minorHAnsi" w:hAnsi="Symbo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7" w15:restartNumberingAfterBreak="0">
    <w:nsid w:val="79981277"/>
    <w:multiLevelType w:val="multilevel"/>
    <w:tmpl w:val="12A0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414D17"/>
    <w:multiLevelType w:val="hybridMultilevel"/>
    <w:tmpl w:val="437C49EC"/>
    <w:lvl w:ilvl="0" w:tplc="9FD8A23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DC44D9"/>
    <w:multiLevelType w:val="hybridMultilevel"/>
    <w:tmpl w:val="608093AC"/>
    <w:lvl w:ilvl="0" w:tplc="376C85AA">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5625309">
    <w:abstractNumId w:val="4"/>
  </w:num>
  <w:num w:numId="2" w16cid:durableId="817114497">
    <w:abstractNumId w:val="26"/>
  </w:num>
  <w:num w:numId="3" w16cid:durableId="305546872">
    <w:abstractNumId w:val="17"/>
  </w:num>
  <w:num w:numId="4" w16cid:durableId="984627908">
    <w:abstractNumId w:val="8"/>
  </w:num>
  <w:num w:numId="5" w16cid:durableId="657997947">
    <w:abstractNumId w:val="7"/>
  </w:num>
  <w:num w:numId="6" w16cid:durableId="1378159897">
    <w:abstractNumId w:val="22"/>
  </w:num>
  <w:num w:numId="7" w16cid:durableId="886572080">
    <w:abstractNumId w:val="12"/>
  </w:num>
  <w:num w:numId="8" w16cid:durableId="1221400383">
    <w:abstractNumId w:val="28"/>
  </w:num>
  <w:num w:numId="9" w16cid:durableId="1996562905">
    <w:abstractNumId w:val="11"/>
  </w:num>
  <w:num w:numId="10" w16cid:durableId="1187522202">
    <w:abstractNumId w:val="5"/>
  </w:num>
  <w:num w:numId="11" w16cid:durableId="1897161692">
    <w:abstractNumId w:val="15"/>
  </w:num>
  <w:num w:numId="12" w16cid:durableId="353114217">
    <w:abstractNumId w:val="27"/>
  </w:num>
  <w:num w:numId="13" w16cid:durableId="755595963">
    <w:abstractNumId w:val="23"/>
  </w:num>
  <w:num w:numId="14" w16cid:durableId="1693921861">
    <w:abstractNumId w:val="19"/>
  </w:num>
  <w:num w:numId="15" w16cid:durableId="534656331">
    <w:abstractNumId w:val="9"/>
  </w:num>
  <w:num w:numId="16" w16cid:durableId="232863232">
    <w:abstractNumId w:val="16"/>
  </w:num>
  <w:num w:numId="17" w16cid:durableId="1710257516">
    <w:abstractNumId w:val="1"/>
  </w:num>
  <w:num w:numId="18" w16cid:durableId="1616982382">
    <w:abstractNumId w:val="0"/>
  </w:num>
  <w:num w:numId="19" w16cid:durableId="994794019">
    <w:abstractNumId w:val="14"/>
  </w:num>
  <w:num w:numId="20" w16cid:durableId="1112087865">
    <w:abstractNumId w:val="10"/>
  </w:num>
  <w:num w:numId="21" w16cid:durableId="845629061">
    <w:abstractNumId w:val="24"/>
  </w:num>
  <w:num w:numId="22" w16cid:durableId="546186884">
    <w:abstractNumId w:val="21"/>
  </w:num>
  <w:num w:numId="23" w16cid:durableId="601105035">
    <w:abstractNumId w:val="2"/>
  </w:num>
  <w:num w:numId="24" w16cid:durableId="1442725705">
    <w:abstractNumId w:val="25"/>
  </w:num>
  <w:num w:numId="25" w16cid:durableId="859974141">
    <w:abstractNumId w:val="29"/>
  </w:num>
  <w:num w:numId="26" w16cid:durableId="793718204">
    <w:abstractNumId w:val="6"/>
  </w:num>
  <w:num w:numId="27" w16cid:durableId="1052268141">
    <w:abstractNumId w:val="18"/>
  </w:num>
  <w:num w:numId="28" w16cid:durableId="2032105832">
    <w:abstractNumId w:val="20"/>
  </w:num>
  <w:num w:numId="29" w16cid:durableId="1883591286">
    <w:abstractNumId w:val="13"/>
  </w:num>
  <w:num w:numId="30" w16cid:durableId="1126511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5C"/>
    <w:rsid w:val="00001751"/>
    <w:rsid w:val="0000294A"/>
    <w:rsid w:val="00004205"/>
    <w:rsid w:val="00004608"/>
    <w:rsid w:val="00006E33"/>
    <w:rsid w:val="00006F39"/>
    <w:rsid w:val="000075A5"/>
    <w:rsid w:val="00010883"/>
    <w:rsid w:val="000145BC"/>
    <w:rsid w:val="00016616"/>
    <w:rsid w:val="00020901"/>
    <w:rsid w:val="00020A89"/>
    <w:rsid w:val="00020B80"/>
    <w:rsid w:val="00022906"/>
    <w:rsid w:val="00025772"/>
    <w:rsid w:val="000276C9"/>
    <w:rsid w:val="00027A45"/>
    <w:rsid w:val="00031803"/>
    <w:rsid w:val="000336E2"/>
    <w:rsid w:val="00034DC4"/>
    <w:rsid w:val="0003716D"/>
    <w:rsid w:val="000371C7"/>
    <w:rsid w:val="00040AE3"/>
    <w:rsid w:val="00044611"/>
    <w:rsid w:val="00045A01"/>
    <w:rsid w:val="00046F73"/>
    <w:rsid w:val="00047B0D"/>
    <w:rsid w:val="00047F18"/>
    <w:rsid w:val="00051725"/>
    <w:rsid w:val="00051BB0"/>
    <w:rsid w:val="00052778"/>
    <w:rsid w:val="00053478"/>
    <w:rsid w:val="00054977"/>
    <w:rsid w:val="00055186"/>
    <w:rsid w:val="00055CB2"/>
    <w:rsid w:val="000562F4"/>
    <w:rsid w:val="00056AED"/>
    <w:rsid w:val="00057A74"/>
    <w:rsid w:val="00061D28"/>
    <w:rsid w:val="00061EDE"/>
    <w:rsid w:val="00063400"/>
    <w:rsid w:val="00063E93"/>
    <w:rsid w:val="000648A5"/>
    <w:rsid w:val="00070BDE"/>
    <w:rsid w:val="0007130B"/>
    <w:rsid w:val="0007198B"/>
    <w:rsid w:val="00071D13"/>
    <w:rsid w:val="0007261A"/>
    <w:rsid w:val="00072B99"/>
    <w:rsid w:val="00072BA2"/>
    <w:rsid w:val="00072DBA"/>
    <w:rsid w:val="000824D2"/>
    <w:rsid w:val="00086CB5"/>
    <w:rsid w:val="00092011"/>
    <w:rsid w:val="000926D2"/>
    <w:rsid w:val="000932A3"/>
    <w:rsid w:val="00093EBA"/>
    <w:rsid w:val="000942F3"/>
    <w:rsid w:val="00094707"/>
    <w:rsid w:val="00094ED3"/>
    <w:rsid w:val="00095B49"/>
    <w:rsid w:val="00096672"/>
    <w:rsid w:val="000A0002"/>
    <w:rsid w:val="000A043F"/>
    <w:rsid w:val="000A0A9C"/>
    <w:rsid w:val="000A1594"/>
    <w:rsid w:val="000A3193"/>
    <w:rsid w:val="000A34A3"/>
    <w:rsid w:val="000A44CD"/>
    <w:rsid w:val="000A67EE"/>
    <w:rsid w:val="000A6E60"/>
    <w:rsid w:val="000B1A98"/>
    <w:rsid w:val="000B1B8C"/>
    <w:rsid w:val="000C3F40"/>
    <w:rsid w:val="000C402C"/>
    <w:rsid w:val="000C53B8"/>
    <w:rsid w:val="000C5438"/>
    <w:rsid w:val="000C6A80"/>
    <w:rsid w:val="000C7762"/>
    <w:rsid w:val="000D3513"/>
    <w:rsid w:val="000E0FF4"/>
    <w:rsid w:val="000E1923"/>
    <w:rsid w:val="000E21D7"/>
    <w:rsid w:val="000E29E4"/>
    <w:rsid w:val="000E441A"/>
    <w:rsid w:val="000E4DD6"/>
    <w:rsid w:val="000E5DF0"/>
    <w:rsid w:val="000E6AC6"/>
    <w:rsid w:val="000F1864"/>
    <w:rsid w:val="000F445E"/>
    <w:rsid w:val="000F55C3"/>
    <w:rsid w:val="000F55DF"/>
    <w:rsid w:val="00101594"/>
    <w:rsid w:val="00103F5D"/>
    <w:rsid w:val="001051BB"/>
    <w:rsid w:val="00105F3B"/>
    <w:rsid w:val="00106FBE"/>
    <w:rsid w:val="00110793"/>
    <w:rsid w:val="0011299F"/>
    <w:rsid w:val="00116867"/>
    <w:rsid w:val="0011713D"/>
    <w:rsid w:val="00121D52"/>
    <w:rsid w:val="00122863"/>
    <w:rsid w:val="00123040"/>
    <w:rsid w:val="001230A1"/>
    <w:rsid w:val="00123197"/>
    <w:rsid w:val="001232E7"/>
    <w:rsid w:val="00123660"/>
    <w:rsid w:val="00123E38"/>
    <w:rsid w:val="00125D4A"/>
    <w:rsid w:val="00127F0D"/>
    <w:rsid w:val="0013025A"/>
    <w:rsid w:val="00132655"/>
    <w:rsid w:val="001336C2"/>
    <w:rsid w:val="0013380F"/>
    <w:rsid w:val="00134079"/>
    <w:rsid w:val="001346D9"/>
    <w:rsid w:val="00135925"/>
    <w:rsid w:val="00135B65"/>
    <w:rsid w:val="001361D2"/>
    <w:rsid w:val="00140188"/>
    <w:rsid w:val="001401EE"/>
    <w:rsid w:val="001402F2"/>
    <w:rsid w:val="00143EFC"/>
    <w:rsid w:val="00143FCA"/>
    <w:rsid w:val="00145F5D"/>
    <w:rsid w:val="0014634F"/>
    <w:rsid w:val="00146FC3"/>
    <w:rsid w:val="00147194"/>
    <w:rsid w:val="0015142A"/>
    <w:rsid w:val="00151A36"/>
    <w:rsid w:val="00152877"/>
    <w:rsid w:val="00154E0A"/>
    <w:rsid w:val="00154F4C"/>
    <w:rsid w:val="00155A0D"/>
    <w:rsid w:val="00155DC2"/>
    <w:rsid w:val="00155EE6"/>
    <w:rsid w:val="0016073C"/>
    <w:rsid w:val="00160FAB"/>
    <w:rsid w:val="0016309A"/>
    <w:rsid w:val="00163CFE"/>
    <w:rsid w:val="0016489A"/>
    <w:rsid w:val="001662C9"/>
    <w:rsid w:val="0017027B"/>
    <w:rsid w:val="00170F01"/>
    <w:rsid w:val="00172438"/>
    <w:rsid w:val="00174733"/>
    <w:rsid w:val="001748BA"/>
    <w:rsid w:val="00175C9C"/>
    <w:rsid w:val="00180FE4"/>
    <w:rsid w:val="00181B01"/>
    <w:rsid w:val="00183274"/>
    <w:rsid w:val="00183754"/>
    <w:rsid w:val="00183ED8"/>
    <w:rsid w:val="00186721"/>
    <w:rsid w:val="00186CB2"/>
    <w:rsid w:val="001901F7"/>
    <w:rsid w:val="001906F8"/>
    <w:rsid w:val="0019146B"/>
    <w:rsid w:val="00191BE4"/>
    <w:rsid w:val="00194F5E"/>
    <w:rsid w:val="00196BD9"/>
    <w:rsid w:val="00197041"/>
    <w:rsid w:val="00197A1C"/>
    <w:rsid w:val="001A457D"/>
    <w:rsid w:val="001A6265"/>
    <w:rsid w:val="001B6D5F"/>
    <w:rsid w:val="001B6F13"/>
    <w:rsid w:val="001B7299"/>
    <w:rsid w:val="001C041C"/>
    <w:rsid w:val="001C307A"/>
    <w:rsid w:val="001C4C17"/>
    <w:rsid w:val="001C4F14"/>
    <w:rsid w:val="001C6857"/>
    <w:rsid w:val="001C7559"/>
    <w:rsid w:val="001D0553"/>
    <w:rsid w:val="001D0E06"/>
    <w:rsid w:val="001D122A"/>
    <w:rsid w:val="001D3AB7"/>
    <w:rsid w:val="001D4458"/>
    <w:rsid w:val="001D5791"/>
    <w:rsid w:val="001D5DEE"/>
    <w:rsid w:val="001D6E55"/>
    <w:rsid w:val="001E22C2"/>
    <w:rsid w:val="001E4277"/>
    <w:rsid w:val="001E5447"/>
    <w:rsid w:val="001F035D"/>
    <w:rsid w:val="001F0AC9"/>
    <w:rsid w:val="001F3A1E"/>
    <w:rsid w:val="001F44AC"/>
    <w:rsid w:val="001F4653"/>
    <w:rsid w:val="002006E7"/>
    <w:rsid w:val="00201ACE"/>
    <w:rsid w:val="0020272A"/>
    <w:rsid w:val="00202E3D"/>
    <w:rsid w:val="00202EBA"/>
    <w:rsid w:val="00203884"/>
    <w:rsid w:val="00205FCA"/>
    <w:rsid w:val="00206EC9"/>
    <w:rsid w:val="0021043C"/>
    <w:rsid w:val="00210C6A"/>
    <w:rsid w:val="00214340"/>
    <w:rsid w:val="00214D94"/>
    <w:rsid w:val="00215C9F"/>
    <w:rsid w:val="0021644A"/>
    <w:rsid w:val="00216918"/>
    <w:rsid w:val="00220B6D"/>
    <w:rsid w:val="00221A56"/>
    <w:rsid w:val="00221D5D"/>
    <w:rsid w:val="00221FC1"/>
    <w:rsid w:val="002225DE"/>
    <w:rsid w:val="002263ED"/>
    <w:rsid w:val="0022646B"/>
    <w:rsid w:val="00226CC3"/>
    <w:rsid w:val="002273F5"/>
    <w:rsid w:val="0023061E"/>
    <w:rsid w:val="0023121A"/>
    <w:rsid w:val="0024033C"/>
    <w:rsid w:val="0024228B"/>
    <w:rsid w:val="00242D1F"/>
    <w:rsid w:val="00243623"/>
    <w:rsid w:val="002441BE"/>
    <w:rsid w:val="002448FD"/>
    <w:rsid w:val="00244973"/>
    <w:rsid w:val="00245731"/>
    <w:rsid w:val="002472DD"/>
    <w:rsid w:val="00255678"/>
    <w:rsid w:val="002558E9"/>
    <w:rsid w:val="00256871"/>
    <w:rsid w:val="0026289C"/>
    <w:rsid w:val="00262D80"/>
    <w:rsid w:val="00263409"/>
    <w:rsid w:val="00266E78"/>
    <w:rsid w:val="00270B4A"/>
    <w:rsid w:val="00271DEE"/>
    <w:rsid w:val="002764F8"/>
    <w:rsid w:val="002768CD"/>
    <w:rsid w:val="00277FAB"/>
    <w:rsid w:val="00280FF9"/>
    <w:rsid w:val="002810EF"/>
    <w:rsid w:val="00282591"/>
    <w:rsid w:val="00284281"/>
    <w:rsid w:val="0028439B"/>
    <w:rsid w:val="0028528E"/>
    <w:rsid w:val="00285E9D"/>
    <w:rsid w:val="002870CB"/>
    <w:rsid w:val="00290F96"/>
    <w:rsid w:val="00292795"/>
    <w:rsid w:val="002932E1"/>
    <w:rsid w:val="00296E6A"/>
    <w:rsid w:val="00297C67"/>
    <w:rsid w:val="002A345D"/>
    <w:rsid w:val="002A3CFD"/>
    <w:rsid w:val="002A430B"/>
    <w:rsid w:val="002A4359"/>
    <w:rsid w:val="002A52F3"/>
    <w:rsid w:val="002A5403"/>
    <w:rsid w:val="002A6597"/>
    <w:rsid w:val="002A78FD"/>
    <w:rsid w:val="002A7CF3"/>
    <w:rsid w:val="002A7D97"/>
    <w:rsid w:val="002B0EB2"/>
    <w:rsid w:val="002B102D"/>
    <w:rsid w:val="002B2E03"/>
    <w:rsid w:val="002B561F"/>
    <w:rsid w:val="002B67FC"/>
    <w:rsid w:val="002B7487"/>
    <w:rsid w:val="002C03F9"/>
    <w:rsid w:val="002C1850"/>
    <w:rsid w:val="002C3DA5"/>
    <w:rsid w:val="002C4569"/>
    <w:rsid w:val="002C4696"/>
    <w:rsid w:val="002C4BB3"/>
    <w:rsid w:val="002C4BDE"/>
    <w:rsid w:val="002C6714"/>
    <w:rsid w:val="002C77DA"/>
    <w:rsid w:val="002D06D6"/>
    <w:rsid w:val="002D2409"/>
    <w:rsid w:val="002D2DA0"/>
    <w:rsid w:val="002D3008"/>
    <w:rsid w:val="002D5590"/>
    <w:rsid w:val="002D62DC"/>
    <w:rsid w:val="002E35ED"/>
    <w:rsid w:val="002E3733"/>
    <w:rsid w:val="002E7394"/>
    <w:rsid w:val="002E77EC"/>
    <w:rsid w:val="002F20AD"/>
    <w:rsid w:val="002F63CE"/>
    <w:rsid w:val="00301C0C"/>
    <w:rsid w:val="00302A2D"/>
    <w:rsid w:val="00306358"/>
    <w:rsid w:val="003075E4"/>
    <w:rsid w:val="00310071"/>
    <w:rsid w:val="0031305E"/>
    <w:rsid w:val="003137BB"/>
    <w:rsid w:val="00314136"/>
    <w:rsid w:val="00317A28"/>
    <w:rsid w:val="0032007A"/>
    <w:rsid w:val="003210A9"/>
    <w:rsid w:val="003216FD"/>
    <w:rsid w:val="0033034A"/>
    <w:rsid w:val="0033198C"/>
    <w:rsid w:val="00331EF7"/>
    <w:rsid w:val="003328A5"/>
    <w:rsid w:val="00334035"/>
    <w:rsid w:val="0033479A"/>
    <w:rsid w:val="00335791"/>
    <w:rsid w:val="0033638D"/>
    <w:rsid w:val="0033751E"/>
    <w:rsid w:val="00337F1F"/>
    <w:rsid w:val="0034089F"/>
    <w:rsid w:val="00341B39"/>
    <w:rsid w:val="00343B17"/>
    <w:rsid w:val="003517B2"/>
    <w:rsid w:val="003543DE"/>
    <w:rsid w:val="003565AC"/>
    <w:rsid w:val="0035676F"/>
    <w:rsid w:val="003573D1"/>
    <w:rsid w:val="003605FF"/>
    <w:rsid w:val="003620F8"/>
    <w:rsid w:val="00370BF3"/>
    <w:rsid w:val="00373169"/>
    <w:rsid w:val="003731D5"/>
    <w:rsid w:val="00373B83"/>
    <w:rsid w:val="00375E01"/>
    <w:rsid w:val="00377D61"/>
    <w:rsid w:val="00381A4E"/>
    <w:rsid w:val="00383182"/>
    <w:rsid w:val="00386346"/>
    <w:rsid w:val="00386C8A"/>
    <w:rsid w:val="00390421"/>
    <w:rsid w:val="003910BA"/>
    <w:rsid w:val="003924A7"/>
    <w:rsid w:val="00393794"/>
    <w:rsid w:val="003939B7"/>
    <w:rsid w:val="00393F9D"/>
    <w:rsid w:val="00394928"/>
    <w:rsid w:val="00396066"/>
    <w:rsid w:val="003960E3"/>
    <w:rsid w:val="00396541"/>
    <w:rsid w:val="00396DAF"/>
    <w:rsid w:val="0039706D"/>
    <w:rsid w:val="0039731C"/>
    <w:rsid w:val="003A0F79"/>
    <w:rsid w:val="003A126A"/>
    <w:rsid w:val="003A3C38"/>
    <w:rsid w:val="003A47EA"/>
    <w:rsid w:val="003A5C12"/>
    <w:rsid w:val="003A6EA6"/>
    <w:rsid w:val="003B052C"/>
    <w:rsid w:val="003B0C42"/>
    <w:rsid w:val="003B2221"/>
    <w:rsid w:val="003B54DD"/>
    <w:rsid w:val="003B5FB1"/>
    <w:rsid w:val="003B66C0"/>
    <w:rsid w:val="003B7595"/>
    <w:rsid w:val="003C1D77"/>
    <w:rsid w:val="003C38DF"/>
    <w:rsid w:val="003C3A2A"/>
    <w:rsid w:val="003C472D"/>
    <w:rsid w:val="003C5B55"/>
    <w:rsid w:val="003C70C9"/>
    <w:rsid w:val="003D0952"/>
    <w:rsid w:val="003D3083"/>
    <w:rsid w:val="003D5B64"/>
    <w:rsid w:val="003D6804"/>
    <w:rsid w:val="003E035E"/>
    <w:rsid w:val="003F0A3D"/>
    <w:rsid w:val="003F10BE"/>
    <w:rsid w:val="003F39F9"/>
    <w:rsid w:val="003F4FF8"/>
    <w:rsid w:val="003F5675"/>
    <w:rsid w:val="003F655E"/>
    <w:rsid w:val="003F6E24"/>
    <w:rsid w:val="00400038"/>
    <w:rsid w:val="00400CA2"/>
    <w:rsid w:val="004022B4"/>
    <w:rsid w:val="00402EBE"/>
    <w:rsid w:val="00403C44"/>
    <w:rsid w:val="00404BCE"/>
    <w:rsid w:val="0040587D"/>
    <w:rsid w:val="004132A4"/>
    <w:rsid w:val="00413905"/>
    <w:rsid w:val="00415F95"/>
    <w:rsid w:val="004173FE"/>
    <w:rsid w:val="00417DA3"/>
    <w:rsid w:val="004203B9"/>
    <w:rsid w:val="00420BC0"/>
    <w:rsid w:val="0042168D"/>
    <w:rsid w:val="00422EFD"/>
    <w:rsid w:val="00423681"/>
    <w:rsid w:val="004326B3"/>
    <w:rsid w:val="00433370"/>
    <w:rsid w:val="004342D5"/>
    <w:rsid w:val="004349A3"/>
    <w:rsid w:val="0043648E"/>
    <w:rsid w:val="004366C3"/>
    <w:rsid w:val="00440BD3"/>
    <w:rsid w:val="0044164F"/>
    <w:rsid w:val="00441789"/>
    <w:rsid w:val="00443DA3"/>
    <w:rsid w:val="004447BB"/>
    <w:rsid w:val="0044588F"/>
    <w:rsid w:val="00447991"/>
    <w:rsid w:val="00447A35"/>
    <w:rsid w:val="00452F05"/>
    <w:rsid w:val="004544D0"/>
    <w:rsid w:val="00455542"/>
    <w:rsid w:val="0045623E"/>
    <w:rsid w:val="00457A24"/>
    <w:rsid w:val="00462DD6"/>
    <w:rsid w:val="00463243"/>
    <w:rsid w:val="00463AE1"/>
    <w:rsid w:val="004708A3"/>
    <w:rsid w:val="00470CD2"/>
    <w:rsid w:val="00472900"/>
    <w:rsid w:val="00474FC3"/>
    <w:rsid w:val="0047525B"/>
    <w:rsid w:val="00480FE5"/>
    <w:rsid w:val="004832E4"/>
    <w:rsid w:val="00483C96"/>
    <w:rsid w:val="004866C9"/>
    <w:rsid w:val="00491725"/>
    <w:rsid w:val="00491DD0"/>
    <w:rsid w:val="00493E74"/>
    <w:rsid w:val="004962D0"/>
    <w:rsid w:val="004A2A78"/>
    <w:rsid w:val="004A3FA8"/>
    <w:rsid w:val="004B1340"/>
    <w:rsid w:val="004B179C"/>
    <w:rsid w:val="004B17F2"/>
    <w:rsid w:val="004B3910"/>
    <w:rsid w:val="004B428F"/>
    <w:rsid w:val="004C0CCD"/>
    <w:rsid w:val="004C17C9"/>
    <w:rsid w:val="004C18AD"/>
    <w:rsid w:val="004C234A"/>
    <w:rsid w:val="004C41AA"/>
    <w:rsid w:val="004C46C8"/>
    <w:rsid w:val="004C6DA5"/>
    <w:rsid w:val="004D1FED"/>
    <w:rsid w:val="004D2959"/>
    <w:rsid w:val="004D4C3E"/>
    <w:rsid w:val="004D6C1F"/>
    <w:rsid w:val="004D6FC5"/>
    <w:rsid w:val="004E06D7"/>
    <w:rsid w:val="004E1FDB"/>
    <w:rsid w:val="004E50C6"/>
    <w:rsid w:val="004E5EF1"/>
    <w:rsid w:val="004E7A59"/>
    <w:rsid w:val="004E7F4B"/>
    <w:rsid w:val="004F44A3"/>
    <w:rsid w:val="004F4F9F"/>
    <w:rsid w:val="004F529A"/>
    <w:rsid w:val="004F5F68"/>
    <w:rsid w:val="004F722C"/>
    <w:rsid w:val="005009A6"/>
    <w:rsid w:val="00501CC8"/>
    <w:rsid w:val="0050793E"/>
    <w:rsid w:val="005110F1"/>
    <w:rsid w:val="0051258F"/>
    <w:rsid w:val="00512F53"/>
    <w:rsid w:val="00513E58"/>
    <w:rsid w:val="00515BEE"/>
    <w:rsid w:val="00516A15"/>
    <w:rsid w:val="00516ABD"/>
    <w:rsid w:val="005203E8"/>
    <w:rsid w:val="00521B8A"/>
    <w:rsid w:val="00522ED6"/>
    <w:rsid w:val="00524CD6"/>
    <w:rsid w:val="005256D9"/>
    <w:rsid w:val="00525AEC"/>
    <w:rsid w:val="00526219"/>
    <w:rsid w:val="005266CA"/>
    <w:rsid w:val="00527DD6"/>
    <w:rsid w:val="005303B0"/>
    <w:rsid w:val="005319D5"/>
    <w:rsid w:val="00531A5C"/>
    <w:rsid w:val="00531F4E"/>
    <w:rsid w:val="00533109"/>
    <w:rsid w:val="005331B2"/>
    <w:rsid w:val="00533E6E"/>
    <w:rsid w:val="00537870"/>
    <w:rsid w:val="00540607"/>
    <w:rsid w:val="00541264"/>
    <w:rsid w:val="00542CED"/>
    <w:rsid w:val="00542CF6"/>
    <w:rsid w:val="00543CB5"/>
    <w:rsid w:val="0054606F"/>
    <w:rsid w:val="00547F6A"/>
    <w:rsid w:val="00555CAE"/>
    <w:rsid w:val="00560FB9"/>
    <w:rsid w:val="005614EC"/>
    <w:rsid w:val="005625C0"/>
    <w:rsid w:val="00571575"/>
    <w:rsid w:val="005721B0"/>
    <w:rsid w:val="00574B73"/>
    <w:rsid w:val="0057546A"/>
    <w:rsid w:val="005757BB"/>
    <w:rsid w:val="00576DEC"/>
    <w:rsid w:val="00581E52"/>
    <w:rsid w:val="0058235C"/>
    <w:rsid w:val="00582F10"/>
    <w:rsid w:val="00584B40"/>
    <w:rsid w:val="005954CB"/>
    <w:rsid w:val="0059602E"/>
    <w:rsid w:val="00597A43"/>
    <w:rsid w:val="005A09A4"/>
    <w:rsid w:val="005A0D07"/>
    <w:rsid w:val="005A1342"/>
    <w:rsid w:val="005A1631"/>
    <w:rsid w:val="005A22A5"/>
    <w:rsid w:val="005A2D8D"/>
    <w:rsid w:val="005A43B4"/>
    <w:rsid w:val="005A7E38"/>
    <w:rsid w:val="005B1C77"/>
    <w:rsid w:val="005B3CD0"/>
    <w:rsid w:val="005B3EAB"/>
    <w:rsid w:val="005B4D53"/>
    <w:rsid w:val="005B5D80"/>
    <w:rsid w:val="005B7C0F"/>
    <w:rsid w:val="005C0F35"/>
    <w:rsid w:val="005C2039"/>
    <w:rsid w:val="005C4515"/>
    <w:rsid w:val="005C5123"/>
    <w:rsid w:val="005D134C"/>
    <w:rsid w:val="005D193A"/>
    <w:rsid w:val="005D3A97"/>
    <w:rsid w:val="005D56FD"/>
    <w:rsid w:val="005D7D79"/>
    <w:rsid w:val="005E05A5"/>
    <w:rsid w:val="005E10B3"/>
    <w:rsid w:val="005E2096"/>
    <w:rsid w:val="005E2898"/>
    <w:rsid w:val="005E489D"/>
    <w:rsid w:val="005E4D61"/>
    <w:rsid w:val="005E6C32"/>
    <w:rsid w:val="005F0723"/>
    <w:rsid w:val="005F091B"/>
    <w:rsid w:val="005F0A74"/>
    <w:rsid w:val="005F28AE"/>
    <w:rsid w:val="005F5DDB"/>
    <w:rsid w:val="005F6A2B"/>
    <w:rsid w:val="00601A3C"/>
    <w:rsid w:val="0060205C"/>
    <w:rsid w:val="00602A4A"/>
    <w:rsid w:val="006060B2"/>
    <w:rsid w:val="006066B2"/>
    <w:rsid w:val="006114BF"/>
    <w:rsid w:val="006118EA"/>
    <w:rsid w:val="006134AF"/>
    <w:rsid w:val="006141BD"/>
    <w:rsid w:val="00614F84"/>
    <w:rsid w:val="00615AC5"/>
    <w:rsid w:val="00620458"/>
    <w:rsid w:val="0062087F"/>
    <w:rsid w:val="00620D59"/>
    <w:rsid w:val="00621DCE"/>
    <w:rsid w:val="00625761"/>
    <w:rsid w:val="0062739F"/>
    <w:rsid w:val="00627D6C"/>
    <w:rsid w:val="0063220E"/>
    <w:rsid w:val="006350F8"/>
    <w:rsid w:val="00636585"/>
    <w:rsid w:val="00636F08"/>
    <w:rsid w:val="006378F4"/>
    <w:rsid w:val="00637A45"/>
    <w:rsid w:val="00640273"/>
    <w:rsid w:val="00640E59"/>
    <w:rsid w:val="00642457"/>
    <w:rsid w:val="00643E37"/>
    <w:rsid w:val="00645F4B"/>
    <w:rsid w:val="00646B4F"/>
    <w:rsid w:val="00650583"/>
    <w:rsid w:val="0065338B"/>
    <w:rsid w:val="006558CF"/>
    <w:rsid w:val="0066166D"/>
    <w:rsid w:val="0066512A"/>
    <w:rsid w:val="00667670"/>
    <w:rsid w:val="00667B8A"/>
    <w:rsid w:val="006700E2"/>
    <w:rsid w:val="006714B5"/>
    <w:rsid w:val="00671E3C"/>
    <w:rsid w:val="00672BB5"/>
    <w:rsid w:val="00675537"/>
    <w:rsid w:val="00676338"/>
    <w:rsid w:val="006778B9"/>
    <w:rsid w:val="00677EE7"/>
    <w:rsid w:val="0068016E"/>
    <w:rsid w:val="00680403"/>
    <w:rsid w:val="00681AA9"/>
    <w:rsid w:val="006852C9"/>
    <w:rsid w:val="006858DB"/>
    <w:rsid w:val="00686672"/>
    <w:rsid w:val="00686E6D"/>
    <w:rsid w:val="00691E91"/>
    <w:rsid w:val="0069228C"/>
    <w:rsid w:val="00694214"/>
    <w:rsid w:val="00695548"/>
    <w:rsid w:val="00696011"/>
    <w:rsid w:val="0069762B"/>
    <w:rsid w:val="006A04E3"/>
    <w:rsid w:val="006A0574"/>
    <w:rsid w:val="006A0E1E"/>
    <w:rsid w:val="006A26FD"/>
    <w:rsid w:val="006A32DF"/>
    <w:rsid w:val="006B1EFB"/>
    <w:rsid w:val="006B7BDC"/>
    <w:rsid w:val="006B7D33"/>
    <w:rsid w:val="006C32E7"/>
    <w:rsid w:val="006C3853"/>
    <w:rsid w:val="006C3D80"/>
    <w:rsid w:val="006C5E45"/>
    <w:rsid w:val="006C67A7"/>
    <w:rsid w:val="006D1026"/>
    <w:rsid w:val="006D20AE"/>
    <w:rsid w:val="006D22D2"/>
    <w:rsid w:val="006D277F"/>
    <w:rsid w:val="006D46BA"/>
    <w:rsid w:val="006D54D4"/>
    <w:rsid w:val="006D6670"/>
    <w:rsid w:val="006D70A1"/>
    <w:rsid w:val="006D7F56"/>
    <w:rsid w:val="006E03E0"/>
    <w:rsid w:val="006E0789"/>
    <w:rsid w:val="006E23F5"/>
    <w:rsid w:val="006E320A"/>
    <w:rsid w:val="006E686E"/>
    <w:rsid w:val="006E6A36"/>
    <w:rsid w:val="006E766A"/>
    <w:rsid w:val="006F00EB"/>
    <w:rsid w:val="006F2E97"/>
    <w:rsid w:val="006F2F8A"/>
    <w:rsid w:val="006F5E49"/>
    <w:rsid w:val="006F75C5"/>
    <w:rsid w:val="007025BE"/>
    <w:rsid w:val="00702BC6"/>
    <w:rsid w:val="0070421A"/>
    <w:rsid w:val="00704C25"/>
    <w:rsid w:val="00705A8C"/>
    <w:rsid w:val="00705CCD"/>
    <w:rsid w:val="00707789"/>
    <w:rsid w:val="00711159"/>
    <w:rsid w:val="0071162A"/>
    <w:rsid w:val="0071182D"/>
    <w:rsid w:val="007140ED"/>
    <w:rsid w:val="00714B79"/>
    <w:rsid w:val="00715A1C"/>
    <w:rsid w:val="00716676"/>
    <w:rsid w:val="0071735E"/>
    <w:rsid w:val="0072170A"/>
    <w:rsid w:val="0072190F"/>
    <w:rsid w:val="00723252"/>
    <w:rsid w:val="0072547C"/>
    <w:rsid w:val="00726843"/>
    <w:rsid w:val="007270CF"/>
    <w:rsid w:val="00730B17"/>
    <w:rsid w:val="00730C07"/>
    <w:rsid w:val="00730EDC"/>
    <w:rsid w:val="00731506"/>
    <w:rsid w:val="00731AA5"/>
    <w:rsid w:val="00731E73"/>
    <w:rsid w:val="00732BB5"/>
    <w:rsid w:val="00732C0E"/>
    <w:rsid w:val="0073372D"/>
    <w:rsid w:val="00733887"/>
    <w:rsid w:val="007359D6"/>
    <w:rsid w:val="007360F8"/>
    <w:rsid w:val="00736804"/>
    <w:rsid w:val="00736F7D"/>
    <w:rsid w:val="0073719C"/>
    <w:rsid w:val="00737881"/>
    <w:rsid w:val="00740E31"/>
    <w:rsid w:val="00741053"/>
    <w:rsid w:val="00741F16"/>
    <w:rsid w:val="00742633"/>
    <w:rsid w:val="00742D87"/>
    <w:rsid w:val="00743617"/>
    <w:rsid w:val="0074465D"/>
    <w:rsid w:val="00745F47"/>
    <w:rsid w:val="00746F28"/>
    <w:rsid w:val="00752F5D"/>
    <w:rsid w:val="00753511"/>
    <w:rsid w:val="00753EB2"/>
    <w:rsid w:val="00754741"/>
    <w:rsid w:val="00754B89"/>
    <w:rsid w:val="007551C0"/>
    <w:rsid w:val="007559D8"/>
    <w:rsid w:val="00756BD3"/>
    <w:rsid w:val="00757A17"/>
    <w:rsid w:val="00762822"/>
    <w:rsid w:val="00764EFC"/>
    <w:rsid w:val="007713EE"/>
    <w:rsid w:val="00771FBA"/>
    <w:rsid w:val="007737A0"/>
    <w:rsid w:val="0077443D"/>
    <w:rsid w:val="00775A06"/>
    <w:rsid w:val="00777671"/>
    <w:rsid w:val="00781824"/>
    <w:rsid w:val="00783CB8"/>
    <w:rsid w:val="00786357"/>
    <w:rsid w:val="00786FEB"/>
    <w:rsid w:val="00787281"/>
    <w:rsid w:val="0079247A"/>
    <w:rsid w:val="00792488"/>
    <w:rsid w:val="00794212"/>
    <w:rsid w:val="00794AFF"/>
    <w:rsid w:val="00796DC7"/>
    <w:rsid w:val="007A01C5"/>
    <w:rsid w:val="007A2C10"/>
    <w:rsid w:val="007A390C"/>
    <w:rsid w:val="007A50EF"/>
    <w:rsid w:val="007A55B6"/>
    <w:rsid w:val="007A5947"/>
    <w:rsid w:val="007A5FD4"/>
    <w:rsid w:val="007A6B5B"/>
    <w:rsid w:val="007A735E"/>
    <w:rsid w:val="007B0697"/>
    <w:rsid w:val="007B1369"/>
    <w:rsid w:val="007B351F"/>
    <w:rsid w:val="007B3550"/>
    <w:rsid w:val="007B37F4"/>
    <w:rsid w:val="007B78D1"/>
    <w:rsid w:val="007B7E49"/>
    <w:rsid w:val="007C013F"/>
    <w:rsid w:val="007C017A"/>
    <w:rsid w:val="007C3E59"/>
    <w:rsid w:val="007D012E"/>
    <w:rsid w:val="007D15B4"/>
    <w:rsid w:val="007D3E84"/>
    <w:rsid w:val="007D57D8"/>
    <w:rsid w:val="007D6832"/>
    <w:rsid w:val="007D7759"/>
    <w:rsid w:val="007D7950"/>
    <w:rsid w:val="007E1497"/>
    <w:rsid w:val="007E16DC"/>
    <w:rsid w:val="007E18A6"/>
    <w:rsid w:val="007E3F6B"/>
    <w:rsid w:val="007E4638"/>
    <w:rsid w:val="007E6A93"/>
    <w:rsid w:val="007E7C74"/>
    <w:rsid w:val="007F0464"/>
    <w:rsid w:val="007F2B66"/>
    <w:rsid w:val="007F4224"/>
    <w:rsid w:val="007F4F24"/>
    <w:rsid w:val="007F5338"/>
    <w:rsid w:val="007F53B1"/>
    <w:rsid w:val="007F7959"/>
    <w:rsid w:val="007F7CF6"/>
    <w:rsid w:val="008026B0"/>
    <w:rsid w:val="008036CF"/>
    <w:rsid w:val="00803EE7"/>
    <w:rsid w:val="00804524"/>
    <w:rsid w:val="00805A77"/>
    <w:rsid w:val="0080692C"/>
    <w:rsid w:val="00807EA2"/>
    <w:rsid w:val="008107D9"/>
    <w:rsid w:val="0081195C"/>
    <w:rsid w:val="00812804"/>
    <w:rsid w:val="00813C5C"/>
    <w:rsid w:val="008148ED"/>
    <w:rsid w:val="0081733B"/>
    <w:rsid w:val="008173AC"/>
    <w:rsid w:val="00817D62"/>
    <w:rsid w:val="00820582"/>
    <w:rsid w:val="00823E03"/>
    <w:rsid w:val="00824345"/>
    <w:rsid w:val="008263CF"/>
    <w:rsid w:val="00826792"/>
    <w:rsid w:val="008309F4"/>
    <w:rsid w:val="00834EB8"/>
    <w:rsid w:val="008357F4"/>
    <w:rsid w:val="008361BC"/>
    <w:rsid w:val="00836C88"/>
    <w:rsid w:val="00841AE5"/>
    <w:rsid w:val="0084392E"/>
    <w:rsid w:val="00851318"/>
    <w:rsid w:val="00851D66"/>
    <w:rsid w:val="00852B7F"/>
    <w:rsid w:val="00852DF1"/>
    <w:rsid w:val="008535EB"/>
    <w:rsid w:val="0085402C"/>
    <w:rsid w:val="008573BE"/>
    <w:rsid w:val="00860268"/>
    <w:rsid w:val="008612E7"/>
    <w:rsid w:val="00861927"/>
    <w:rsid w:val="008622DB"/>
    <w:rsid w:val="00862540"/>
    <w:rsid w:val="0086276B"/>
    <w:rsid w:val="00863840"/>
    <w:rsid w:val="008639D5"/>
    <w:rsid w:val="008645EA"/>
    <w:rsid w:val="008647D6"/>
    <w:rsid w:val="0086686D"/>
    <w:rsid w:val="00871539"/>
    <w:rsid w:val="008724D8"/>
    <w:rsid w:val="0087287F"/>
    <w:rsid w:val="00875B5C"/>
    <w:rsid w:val="00877092"/>
    <w:rsid w:val="00880246"/>
    <w:rsid w:val="008855FA"/>
    <w:rsid w:val="008873AF"/>
    <w:rsid w:val="00887F29"/>
    <w:rsid w:val="00890A37"/>
    <w:rsid w:val="0089191A"/>
    <w:rsid w:val="00892A2B"/>
    <w:rsid w:val="0089359B"/>
    <w:rsid w:val="0089409B"/>
    <w:rsid w:val="008A08F6"/>
    <w:rsid w:val="008A10EE"/>
    <w:rsid w:val="008A20C8"/>
    <w:rsid w:val="008A2869"/>
    <w:rsid w:val="008A324A"/>
    <w:rsid w:val="008A37A7"/>
    <w:rsid w:val="008A46FE"/>
    <w:rsid w:val="008A5CD9"/>
    <w:rsid w:val="008A6576"/>
    <w:rsid w:val="008B1951"/>
    <w:rsid w:val="008B365D"/>
    <w:rsid w:val="008B6965"/>
    <w:rsid w:val="008B6BF0"/>
    <w:rsid w:val="008B6EB3"/>
    <w:rsid w:val="008B72C9"/>
    <w:rsid w:val="008B7727"/>
    <w:rsid w:val="008C2211"/>
    <w:rsid w:val="008C2E50"/>
    <w:rsid w:val="008C65D9"/>
    <w:rsid w:val="008C6E5E"/>
    <w:rsid w:val="008D3572"/>
    <w:rsid w:val="008D387C"/>
    <w:rsid w:val="008D5333"/>
    <w:rsid w:val="008D636B"/>
    <w:rsid w:val="008D7045"/>
    <w:rsid w:val="008E2F04"/>
    <w:rsid w:val="008E3699"/>
    <w:rsid w:val="008E3AC4"/>
    <w:rsid w:val="008E3DF1"/>
    <w:rsid w:val="008E6988"/>
    <w:rsid w:val="008E7286"/>
    <w:rsid w:val="008F017A"/>
    <w:rsid w:val="008F4853"/>
    <w:rsid w:val="00901CFD"/>
    <w:rsid w:val="0090228E"/>
    <w:rsid w:val="00902364"/>
    <w:rsid w:val="00903DEB"/>
    <w:rsid w:val="0090492C"/>
    <w:rsid w:val="00904F8D"/>
    <w:rsid w:val="009055E4"/>
    <w:rsid w:val="00906B37"/>
    <w:rsid w:val="00913863"/>
    <w:rsid w:val="00914229"/>
    <w:rsid w:val="009148BF"/>
    <w:rsid w:val="00916249"/>
    <w:rsid w:val="009166B0"/>
    <w:rsid w:val="00916BB5"/>
    <w:rsid w:val="00917240"/>
    <w:rsid w:val="0091734D"/>
    <w:rsid w:val="00917433"/>
    <w:rsid w:val="00917FA7"/>
    <w:rsid w:val="0092146F"/>
    <w:rsid w:val="009239F2"/>
    <w:rsid w:val="00923B8A"/>
    <w:rsid w:val="00924D55"/>
    <w:rsid w:val="00925BDB"/>
    <w:rsid w:val="00925C28"/>
    <w:rsid w:val="00926B2D"/>
    <w:rsid w:val="00926F1A"/>
    <w:rsid w:val="009312C0"/>
    <w:rsid w:val="0093141A"/>
    <w:rsid w:val="009317FE"/>
    <w:rsid w:val="00932F16"/>
    <w:rsid w:val="00933A5F"/>
    <w:rsid w:val="009343B3"/>
    <w:rsid w:val="00934D03"/>
    <w:rsid w:val="0093503C"/>
    <w:rsid w:val="00935064"/>
    <w:rsid w:val="00935670"/>
    <w:rsid w:val="00935D58"/>
    <w:rsid w:val="00936E24"/>
    <w:rsid w:val="0094017F"/>
    <w:rsid w:val="00940FF3"/>
    <w:rsid w:val="0094151E"/>
    <w:rsid w:val="00941C20"/>
    <w:rsid w:val="0094242B"/>
    <w:rsid w:val="009427CE"/>
    <w:rsid w:val="00942FA1"/>
    <w:rsid w:val="00942FB9"/>
    <w:rsid w:val="00944E8A"/>
    <w:rsid w:val="00944F31"/>
    <w:rsid w:val="009513DE"/>
    <w:rsid w:val="00952D1D"/>
    <w:rsid w:val="0095507C"/>
    <w:rsid w:val="009563AF"/>
    <w:rsid w:val="00956412"/>
    <w:rsid w:val="00957752"/>
    <w:rsid w:val="00957E91"/>
    <w:rsid w:val="009608EC"/>
    <w:rsid w:val="00962F42"/>
    <w:rsid w:val="00964AF7"/>
    <w:rsid w:val="00967249"/>
    <w:rsid w:val="009722D9"/>
    <w:rsid w:val="0097394B"/>
    <w:rsid w:val="00973A4B"/>
    <w:rsid w:val="00975287"/>
    <w:rsid w:val="00977741"/>
    <w:rsid w:val="00980C01"/>
    <w:rsid w:val="009818AD"/>
    <w:rsid w:val="00985C3E"/>
    <w:rsid w:val="00986B44"/>
    <w:rsid w:val="00986CDD"/>
    <w:rsid w:val="00987B40"/>
    <w:rsid w:val="00990215"/>
    <w:rsid w:val="00990D54"/>
    <w:rsid w:val="00992642"/>
    <w:rsid w:val="009926E3"/>
    <w:rsid w:val="00993FEF"/>
    <w:rsid w:val="00994808"/>
    <w:rsid w:val="009962A4"/>
    <w:rsid w:val="009A1ED0"/>
    <w:rsid w:val="009A2D84"/>
    <w:rsid w:val="009A3766"/>
    <w:rsid w:val="009A625E"/>
    <w:rsid w:val="009B35C8"/>
    <w:rsid w:val="009B3B9B"/>
    <w:rsid w:val="009C019A"/>
    <w:rsid w:val="009C5769"/>
    <w:rsid w:val="009D1017"/>
    <w:rsid w:val="009D162D"/>
    <w:rsid w:val="009D1C74"/>
    <w:rsid w:val="009D2182"/>
    <w:rsid w:val="009D7853"/>
    <w:rsid w:val="009D7DC3"/>
    <w:rsid w:val="009E25D3"/>
    <w:rsid w:val="009E2967"/>
    <w:rsid w:val="009E45BF"/>
    <w:rsid w:val="009E69CE"/>
    <w:rsid w:val="009F0273"/>
    <w:rsid w:val="009F21FA"/>
    <w:rsid w:val="009F28AA"/>
    <w:rsid w:val="009F2F15"/>
    <w:rsid w:val="009F30F2"/>
    <w:rsid w:val="009F3C1E"/>
    <w:rsid w:val="009F4FF2"/>
    <w:rsid w:val="009F512C"/>
    <w:rsid w:val="009F6D20"/>
    <w:rsid w:val="00A00C61"/>
    <w:rsid w:val="00A027BA"/>
    <w:rsid w:val="00A03341"/>
    <w:rsid w:val="00A0369B"/>
    <w:rsid w:val="00A0476A"/>
    <w:rsid w:val="00A063CA"/>
    <w:rsid w:val="00A074F3"/>
    <w:rsid w:val="00A11941"/>
    <w:rsid w:val="00A11FAA"/>
    <w:rsid w:val="00A14709"/>
    <w:rsid w:val="00A16085"/>
    <w:rsid w:val="00A171F6"/>
    <w:rsid w:val="00A1767D"/>
    <w:rsid w:val="00A22545"/>
    <w:rsid w:val="00A22D81"/>
    <w:rsid w:val="00A24555"/>
    <w:rsid w:val="00A25B70"/>
    <w:rsid w:val="00A26418"/>
    <w:rsid w:val="00A2777E"/>
    <w:rsid w:val="00A30549"/>
    <w:rsid w:val="00A31FC9"/>
    <w:rsid w:val="00A33B8A"/>
    <w:rsid w:val="00A34236"/>
    <w:rsid w:val="00A35F14"/>
    <w:rsid w:val="00A362BA"/>
    <w:rsid w:val="00A429B6"/>
    <w:rsid w:val="00A44B91"/>
    <w:rsid w:val="00A455E2"/>
    <w:rsid w:val="00A45988"/>
    <w:rsid w:val="00A472C7"/>
    <w:rsid w:val="00A51408"/>
    <w:rsid w:val="00A526C7"/>
    <w:rsid w:val="00A5345E"/>
    <w:rsid w:val="00A53ABA"/>
    <w:rsid w:val="00A53ECA"/>
    <w:rsid w:val="00A541D9"/>
    <w:rsid w:val="00A55728"/>
    <w:rsid w:val="00A55757"/>
    <w:rsid w:val="00A562DF"/>
    <w:rsid w:val="00A56644"/>
    <w:rsid w:val="00A64E1B"/>
    <w:rsid w:val="00A64F15"/>
    <w:rsid w:val="00A6651F"/>
    <w:rsid w:val="00A67870"/>
    <w:rsid w:val="00A67AC2"/>
    <w:rsid w:val="00A7032B"/>
    <w:rsid w:val="00A71D6E"/>
    <w:rsid w:val="00A737FB"/>
    <w:rsid w:val="00A749DA"/>
    <w:rsid w:val="00A763E6"/>
    <w:rsid w:val="00A76A58"/>
    <w:rsid w:val="00A777D4"/>
    <w:rsid w:val="00A8178A"/>
    <w:rsid w:val="00A83D0B"/>
    <w:rsid w:val="00A83E64"/>
    <w:rsid w:val="00AA01CC"/>
    <w:rsid w:val="00AA05E4"/>
    <w:rsid w:val="00AA19C3"/>
    <w:rsid w:val="00AA2C82"/>
    <w:rsid w:val="00AA316B"/>
    <w:rsid w:val="00AA498F"/>
    <w:rsid w:val="00AA7264"/>
    <w:rsid w:val="00AA7767"/>
    <w:rsid w:val="00AA7DB8"/>
    <w:rsid w:val="00AB016D"/>
    <w:rsid w:val="00AB2615"/>
    <w:rsid w:val="00AB2F06"/>
    <w:rsid w:val="00AB3095"/>
    <w:rsid w:val="00AB339F"/>
    <w:rsid w:val="00AB4E41"/>
    <w:rsid w:val="00AB5484"/>
    <w:rsid w:val="00AC008A"/>
    <w:rsid w:val="00AC096E"/>
    <w:rsid w:val="00AC0C6A"/>
    <w:rsid w:val="00AC1133"/>
    <w:rsid w:val="00AC30A9"/>
    <w:rsid w:val="00AC40FD"/>
    <w:rsid w:val="00AC427A"/>
    <w:rsid w:val="00AC492C"/>
    <w:rsid w:val="00AC4FD9"/>
    <w:rsid w:val="00AC515E"/>
    <w:rsid w:val="00AC6481"/>
    <w:rsid w:val="00AC77F9"/>
    <w:rsid w:val="00AD1CE4"/>
    <w:rsid w:val="00AD31EE"/>
    <w:rsid w:val="00AD3BCE"/>
    <w:rsid w:val="00AD7988"/>
    <w:rsid w:val="00AE13C1"/>
    <w:rsid w:val="00AE1CB1"/>
    <w:rsid w:val="00AE3718"/>
    <w:rsid w:val="00AE45DD"/>
    <w:rsid w:val="00AE47EA"/>
    <w:rsid w:val="00AE6D96"/>
    <w:rsid w:val="00AF3FF7"/>
    <w:rsid w:val="00AF7B0A"/>
    <w:rsid w:val="00B02C9F"/>
    <w:rsid w:val="00B0495D"/>
    <w:rsid w:val="00B11876"/>
    <w:rsid w:val="00B1400D"/>
    <w:rsid w:val="00B143A4"/>
    <w:rsid w:val="00B151A2"/>
    <w:rsid w:val="00B16194"/>
    <w:rsid w:val="00B26DA9"/>
    <w:rsid w:val="00B31AFE"/>
    <w:rsid w:val="00B31F3C"/>
    <w:rsid w:val="00B3649D"/>
    <w:rsid w:val="00B4047A"/>
    <w:rsid w:val="00B40A92"/>
    <w:rsid w:val="00B42107"/>
    <w:rsid w:val="00B428B3"/>
    <w:rsid w:val="00B431B5"/>
    <w:rsid w:val="00B4412C"/>
    <w:rsid w:val="00B44FFA"/>
    <w:rsid w:val="00B5040A"/>
    <w:rsid w:val="00B5110A"/>
    <w:rsid w:val="00B53091"/>
    <w:rsid w:val="00B53D90"/>
    <w:rsid w:val="00B56B7B"/>
    <w:rsid w:val="00B57254"/>
    <w:rsid w:val="00B61D82"/>
    <w:rsid w:val="00B6250F"/>
    <w:rsid w:val="00B62C5B"/>
    <w:rsid w:val="00B63757"/>
    <w:rsid w:val="00B65360"/>
    <w:rsid w:val="00B65545"/>
    <w:rsid w:val="00B658D0"/>
    <w:rsid w:val="00B6592C"/>
    <w:rsid w:val="00B70137"/>
    <w:rsid w:val="00B71249"/>
    <w:rsid w:val="00B728C0"/>
    <w:rsid w:val="00B72B4B"/>
    <w:rsid w:val="00B734EE"/>
    <w:rsid w:val="00B73EB5"/>
    <w:rsid w:val="00B74B2F"/>
    <w:rsid w:val="00B7648D"/>
    <w:rsid w:val="00B76F0E"/>
    <w:rsid w:val="00B775AB"/>
    <w:rsid w:val="00B80097"/>
    <w:rsid w:val="00B84FBB"/>
    <w:rsid w:val="00B85B14"/>
    <w:rsid w:val="00B87072"/>
    <w:rsid w:val="00B910FA"/>
    <w:rsid w:val="00B9225D"/>
    <w:rsid w:val="00B926C5"/>
    <w:rsid w:val="00B92ADF"/>
    <w:rsid w:val="00B9398B"/>
    <w:rsid w:val="00B97A31"/>
    <w:rsid w:val="00BA0E00"/>
    <w:rsid w:val="00BA1215"/>
    <w:rsid w:val="00BA12A7"/>
    <w:rsid w:val="00BA1809"/>
    <w:rsid w:val="00BA197E"/>
    <w:rsid w:val="00BA1DC8"/>
    <w:rsid w:val="00BA1FAC"/>
    <w:rsid w:val="00BA399A"/>
    <w:rsid w:val="00BA3E45"/>
    <w:rsid w:val="00BA4BC5"/>
    <w:rsid w:val="00BA4D00"/>
    <w:rsid w:val="00BA68FC"/>
    <w:rsid w:val="00BB13F2"/>
    <w:rsid w:val="00BB1ABA"/>
    <w:rsid w:val="00BB2205"/>
    <w:rsid w:val="00BC2623"/>
    <w:rsid w:val="00BC285B"/>
    <w:rsid w:val="00BC2E3F"/>
    <w:rsid w:val="00BD0157"/>
    <w:rsid w:val="00BD20B1"/>
    <w:rsid w:val="00BD28B9"/>
    <w:rsid w:val="00BD2C9F"/>
    <w:rsid w:val="00BD65A9"/>
    <w:rsid w:val="00BD6EA9"/>
    <w:rsid w:val="00BD74C9"/>
    <w:rsid w:val="00BE1086"/>
    <w:rsid w:val="00BE211A"/>
    <w:rsid w:val="00BE3390"/>
    <w:rsid w:val="00BE4168"/>
    <w:rsid w:val="00BE457A"/>
    <w:rsid w:val="00BE5172"/>
    <w:rsid w:val="00BE5C0B"/>
    <w:rsid w:val="00BE6067"/>
    <w:rsid w:val="00BE65F6"/>
    <w:rsid w:val="00BF05AB"/>
    <w:rsid w:val="00BF1FF7"/>
    <w:rsid w:val="00BF355C"/>
    <w:rsid w:val="00BF54D3"/>
    <w:rsid w:val="00BF5D21"/>
    <w:rsid w:val="00BF602B"/>
    <w:rsid w:val="00BF6650"/>
    <w:rsid w:val="00C01D41"/>
    <w:rsid w:val="00C02F0A"/>
    <w:rsid w:val="00C0419F"/>
    <w:rsid w:val="00C047BA"/>
    <w:rsid w:val="00C05240"/>
    <w:rsid w:val="00C07AE4"/>
    <w:rsid w:val="00C13BC1"/>
    <w:rsid w:val="00C14452"/>
    <w:rsid w:val="00C147B2"/>
    <w:rsid w:val="00C14DB2"/>
    <w:rsid w:val="00C20C69"/>
    <w:rsid w:val="00C2260F"/>
    <w:rsid w:val="00C24557"/>
    <w:rsid w:val="00C25BBA"/>
    <w:rsid w:val="00C308EF"/>
    <w:rsid w:val="00C31507"/>
    <w:rsid w:val="00C320F0"/>
    <w:rsid w:val="00C33006"/>
    <w:rsid w:val="00C35DC5"/>
    <w:rsid w:val="00C35DFD"/>
    <w:rsid w:val="00C37184"/>
    <w:rsid w:val="00C374BA"/>
    <w:rsid w:val="00C37868"/>
    <w:rsid w:val="00C43820"/>
    <w:rsid w:val="00C468FB"/>
    <w:rsid w:val="00C55B3A"/>
    <w:rsid w:val="00C61CC5"/>
    <w:rsid w:val="00C727D5"/>
    <w:rsid w:val="00C81C24"/>
    <w:rsid w:val="00C84215"/>
    <w:rsid w:val="00C844DE"/>
    <w:rsid w:val="00C8497C"/>
    <w:rsid w:val="00C85153"/>
    <w:rsid w:val="00C861AE"/>
    <w:rsid w:val="00C86217"/>
    <w:rsid w:val="00C873AC"/>
    <w:rsid w:val="00C87497"/>
    <w:rsid w:val="00C9015C"/>
    <w:rsid w:val="00C93C84"/>
    <w:rsid w:val="00C94A63"/>
    <w:rsid w:val="00C951FF"/>
    <w:rsid w:val="00C96B66"/>
    <w:rsid w:val="00CA1F04"/>
    <w:rsid w:val="00CA49CB"/>
    <w:rsid w:val="00CA5125"/>
    <w:rsid w:val="00CA5B69"/>
    <w:rsid w:val="00CA7E22"/>
    <w:rsid w:val="00CB01BB"/>
    <w:rsid w:val="00CB07C2"/>
    <w:rsid w:val="00CB26E9"/>
    <w:rsid w:val="00CB3567"/>
    <w:rsid w:val="00CB497B"/>
    <w:rsid w:val="00CB5AEF"/>
    <w:rsid w:val="00CB60B6"/>
    <w:rsid w:val="00CB703F"/>
    <w:rsid w:val="00CC00D3"/>
    <w:rsid w:val="00CC18D9"/>
    <w:rsid w:val="00CC224A"/>
    <w:rsid w:val="00CC6324"/>
    <w:rsid w:val="00CC6F41"/>
    <w:rsid w:val="00CD3885"/>
    <w:rsid w:val="00CD45E1"/>
    <w:rsid w:val="00CD4D30"/>
    <w:rsid w:val="00CD50DF"/>
    <w:rsid w:val="00CD5D9F"/>
    <w:rsid w:val="00CD72DF"/>
    <w:rsid w:val="00CD7E1B"/>
    <w:rsid w:val="00CD7FD2"/>
    <w:rsid w:val="00CE0171"/>
    <w:rsid w:val="00CE05F8"/>
    <w:rsid w:val="00CE0FD2"/>
    <w:rsid w:val="00CE101A"/>
    <w:rsid w:val="00CE152E"/>
    <w:rsid w:val="00CE20E0"/>
    <w:rsid w:val="00CE2519"/>
    <w:rsid w:val="00CE5B85"/>
    <w:rsid w:val="00CE5FC2"/>
    <w:rsid w:val="00CF2066"/>
    <w:rsid w:val="00CF20DB"/>
    <w:rsid w:val="00CF65AB"/>
    <w:rsid w:val="00CF7A4F"/>
    <w:rsid w:val="00D032C9"/>
    <w:rsid w:val="00D03ED0"/>
    <w:rsid w:val="00D047C7"/>
    <w:rsid w:val="00D047D7"/>
    <w:rsid w:val="00D062A3"/>
    <w:rsid w:val="00D06746"/>
    <w:rsid w:val="00D07032"/>
    <w:rsid w:val="00D07546"/>
    <w:rsid w:val="00D07B8A"/>
    <w:rsid w:val="00D1766C"/>
    <w:rsid w:val="00D20582"/>
    <w:rsid w:val="00D21150"/>
    <w:rsid w:val="00D2201F"/>
    <w:rsid w:val="00D23981"/>
    <w:rsid w:val="00D254C2"/>
    <w:rsid w:val="00D26534"/>
    <w:rsid w:val="00D26658"/>
    <w:rsid w:val="00D278E4"/>
    <w:rsid w:val="00D31FE0"/>
    <w:rsid w:val="00D3204F"/>
    <w:rsid w:val="00D334FF"/>
    <w:rsid w:val="00D33921"/>
    <w:rsid w:val="00D34050"/>
    <w:rsid w:val="00D404D1"/>
    <w:rsid w:val="00D40630"/>
    <w:rsid w:val="00D418DC"/>
    <w:rsid w:val="00D43694"/>
    <w:rsid w:val="00D44A9A"/>
    <w:rsid w:val="00D45AD7"/>
    <w:rsid w:val="00D45CB0"/>
    <w:rsid w:val="00D45D6A"/>
    <w:rsid w:val="00D46D5B"/>
    <w:rsid w:val="00D47522"/>
    <w:rsid w:val="00D50D1C"/>
    <w:rsid w:val="00D50DE0"/>
    <w:rsid w:val="00D518CD"/>
    <w:rsid w:val="00D52C50"/>
    <w:rsid w:val="00D52C6F"/>
    <w:rsid w:val="00D54216"/>
    <w:rsid w:val="00D55320"/>
    <w:rsid w:val="00D55432"/>
    <w:rsid w:val="00D55C46"/>
    <w:rsid w:val="00D56D69"/>
    <w:rsid w:val="00D56F95"/>
    <w:rsid w:val="00D57407"/>
    <w:rsid w:val="00D57694"/>
    <w:rsid w:val="00D601C9"/>
    <w:rsid w:val="00D6288C"/>
    <w:rsid w:val="00D62C15"/>
    <w:rsid w:val="00D63227"/>
    <w:rsid w:val="00D64CA6"/>
    <w:rsid w:val="00D67298"/>
    <w:rsid w:val="00D673BF"/>
    <w:rsid w:val="00D67A5C"/>
    <w:rsid w:val="00D67FAC"/>
    <w:rsid w:val="00D706AE"/>
    <w:rsid w:val="00D706F3"/>
    <w:rsid w:val="00D722DB"/>
    <w:rsid w:val="00D727C0"/>
    <w:rsid w:val="00D73DE5"/>
    <w:rsid w:val="00D75E7A"/>
    <w:rsid w:val="00D77C2E"/>
    <w:rsid w:val="00D80520"/>
    <w:rsid w:val="00D81B3D"/>
    <w:rsid w:val="00D82B0E"/>
    <w:rsid w:val="00D8562A"/>
    <w:rsid w:val="00D90A3C"/>
    <w:rsid w:val="00D9107D"/>
    <w:rsid w:val="00D93158"/>
    <w:rsid w:val="00D93B92"/>
    <w:rsid w:val="00D95DB2"/>
    <w:rsid w:val="00D960DF"/>
    <w:rsid w:val="00D96987"/>
    <w:rsid w:val="00D96C32"/>
    <w:rsid w:val="00D976B3"/>
    <w:rsid w:val="00DA219D"/>
    <w:rsid w:val="00DA429B"/>
    <w:rsid w:val="00DA6238"/>
    <w:rsid w:val="00DB2E58"/>
    <w:rsid w:val="00DB44A2"/>
    <w:rsid w:val="00DB44A4"/>
    <w:rsid w:val="00DB6FD5"/>
    <w:rsid w:val="00DB7D2D"/>
    <w:rsid w:val="00DC0F01"/>
    <w:rsid w:val="00DC1AAF"/>
    <w:rsid w:val="00DC1FE5"/>
    <w:rsid w:val="00DC2877"/>
    <w:rsid w:val="00DC3681"/>
    <w:rsid w:val="00DC7D7F"/>
    <w:rsid w:val="00DD196D"/>
    <w:rsid w:val="00DD2A3B"/>
    <w:rsid w:val="00DD3175"/>
    <w:rsid w:val="00DD3D61"/>
    <w:rsid w:val="00DD53AB"/>
    <w:rsid w:val="00DD60D2"/>
    <w:rsid w:val="00DD6BE1"/>
    <w:rsid w:val="00DE0D44"/>
    <w:rsid w:val="00DE2768"/>
    <w:rsid w:val="00DE310F"/>
    <w:rsid w:val="00DE490F"/>
    <w:rsid w:val="00DE5D77"/>
    <w:rsid w:val="00DE65F7"/>
    <w:rsid w:val="00DF0B34"/>
    <w:rsid w:val="00DF1967"/>
    <w:rsid w:val="00DF1B65"/>
    <w:rsid w:val="00DF3655"/>
    <w:rsid w:val="00DF3FC8"/>
    <w:rsid w:val="00DF51B0"/>
    <w:rsid w:val="00DF6B80"/>
    <w:rsid w:val="00DF6C69"/>
    <w:rsid w:val="00DF743F"/>
    <w:rsid w:val="00E006E4"/>
    <w:rsid w:val="00E00FC3"/>
    <w:rsid w:val="00E03208"/>
    <w:rsid w:val="00E04716"/>
    <w:rsid w:val="00E05C1F"/>
    <w:rsid w:val="00E067BD"/>
    <w:rsid w:val="00E07195"/>
    <w:rsid w:val="00E07D14"/>
    <w:rsid w:val="00E11741"/>
    <w:rsid w:val="00E11EFE"/>
    <w:rsid w:val="00E124B2"/>
    <w:rsid w:val="00E12F0B"/>
    <w:rsid w:val="00E1319F"/>
    <w:rsid w:val="00E13646"/>
    <w:rsid w:val="00E136E2"/>
    <w:rsid w:val="00E1459D"/>
    <w:rsid w:val="00E150B5"/>
    <w:rsid w:val="00E15485"/>
    <w:rsid w:val="00E15BC1"/>
    <w:rsid w:val="00E15D45"/>
    <w:rsid w:val="00E21E67"/>
    <w:rsid w:val="00E22CAA"/>
    <w:rsid w:val="00E24D64"/>
    <w:rsid w:val="00E255F8"/>
    <w:rsid w:val="00E258EC"/>
    <w:rsid w:val="00E25DB7"/>
    <w:rsid w:val="00E33282"/>
    <w:rsid w:val="00E3365D"/>
    <w:rsid w:val="00E34921"/>
    <w:rsid w:val="00E35803"/>
    <w:rsid w:val="00E37498"/>
    <w:rsid w:val="00E40CA2"/>
    <w:rsid w:val="00E45828"/>
    <w:rsid w:val="00E505C4"/>
    <w:rsid w:val="00E52003"/>
    <w:rsid w:val="00E52A46"/>
    <w:rsid w:val="00E52C7C"/>
    <w:rsid w:val="00E544B7"/>
    <w:rsid w:val="00E54651"/>
    <w:rsid w:val="00E62FCB"/>
    <w:rsid w:val="00E62FE5"/>
    <w:rsid w:val="00E65256"/>
    <w:rsid w:val="00E67988"/>
    <w:rsid w:val="00E71122"/>
    <w:rsid w:val="00E72EF7"/>
    <w:rsid w:val="00E73B82"/>
    <w:rsid w:val="00E74FC0"/>
    <w:rsid w:val="00E758FB"/>
    <w:rsid w:val="00E76D19"/>
    <w:rsid w:val="00E77670"/>
    <w:rsid w:val="00E80909"/>
    <w:rsid w:val="00E81218"/>
    <w:rsid w:val="00E8156D"/>
    <w:rsid w:val="00E81C8E"/>
    <w:rsid w:val="00E8372C"/>
    <w:rsid w:val="00E85E80"/>
    <w:rsid w:val="00E86C09"/>
    <w:rsid w:val="00E879C0"/>
    <w:rsid w:val="00E932A3"/>
    <w:rsid w:val="00E94122"/>
    <w:rsid w:val="00E9626E"/>
    <w:rsid w:val="00EA0608"/>
    <w:rsid w:val="00EA23DE"/>
    <w:rsid w:val="00EA3AFA"/>
    <w:rsid w:val="00EA4475"/>
    <w:rsid w:val="00EA6D76"/>
    <w:rsid w:val="00EA6FF4"/>
    <w:rsid w:val="00EB08AF"/>
    <w:rsid w:val="00EB1135"/>
    <w:rsid w:val="00EB12F0"/>
    <w:rsid w:val="00EB1931"/>
    <w:rsid w:val="00EB242E"/>
    <w:rsid w:val="00EB499D"/>
    <w:rsid w:val="00EB5800"/>
    <w:rsid w:val="00EC03A9"/>
    <w:rsid w:val="00EC048C"/>
    <w:rsid w:val="00ED006A"/>
    <w:rsid w:val="00ED0279"/>
    <w:rsid w:val="00ED06C4"/>
    <w:rsid w:val="00ED1D9C"/>
    <w:rsid w:val="00ED2226"/>
    <w:rsid w:val="00ED2842"/>
    <w:rsid w:val="00ED326D"/>
    <w:rsid w:val="00ED3DE0"/>
    <w:rsid w:val="00ED55E9"/>
    <w:rsid w:val="00ED6ED4"/>
    <w:rsid w:val="00EE1990"/>
    <w:rsid w:val="00EE3DAC"/>
    <w:rsid w:val="00EE3FB5"/>
    <w:rsid w:val="00EE4A4B"/>
    <w:rsid w:val="00EE5F39"/>
    <w:rsid w:val="00EE6A1D"/>
    <w:rsid w:val="00EE6B13"/>
    <w:rsid w:val="00EE75B4"/>
    <w:rsid w:val="00EF1169"/>
    <w:rsid w:val="00EF277E"/>
    <w:rsid w:val="00EF44C3"/>
    <w:rsid w:val="00EF466D"/>
    <w:rsid w:val="00EF4A8B"/>
    <w:rsid w:val="00EF7BF6"/>
    <w:rsid w:val="00F02532"/>
    <w:rsid w:val="00F02865"/>
    <w:rsid w:val="00F0288A"/>
    <w:rsid w:val="00F07D31"/>
    <w:rsid w:val="00F111C8"/>
    <w:rsid w:val="00F11816"/>
    <w:rsid w:val="00F123C1"/>
    <w:rsid w:val="00F14FB6"/>
    <w:rsid w:val="00F15477"/>
    <w:rsid w:val="00F164EB"/>
    <w:rsid w:val="00F168ED"/>
    <w:rsid w:val="00F2119C"/>
    <w:rsid w:val="00F2139C"/>
    <w:rsid w:val="00F22AE3"/>
    <w:rsid w:val="00F27036"/>
    <w:rsid w:val="00F2707A"/>
    <w:rsid w:val="00F309F3"/>
    <w:rsid w:val="00F32562"/>
    <w:rsid w:val="00F3295B"/>
    <w:rsid w:val="00F3353C"/>
    <w:rsid w:val="00F3537A"/>
    <w:rsid w:val="00F35BF6"/>
    <w:rsid w:val="00F36833"/>
    <w:rsid w:val="00F371B1"/>
    <w:rsid w:val="00F373BA"/>
    <w:rsid w:val="00F409A8"/>
    <w:rsid w:val="00F42341"/>
    <w:rsid w:val="00F44613"/>
    <w:rsid w:val="00F44EAC"/>
    <w:rsid w:val="00F452E5"/>
    <w:rsid w:val="00F46DF1"/>
    <w:rsid w:val="00F472F2"/>
    <w:rsid w:val="00F52178"/>
    <w:rsid w:val="00F53CB4"/>
    <w:rsid w:val="00F54AB2"/>
    <w:rsid w:val="00F618B4"/>
    <w:rsid w:val="00F61B55"/>
    <w:rsid w:val="00F62C0B"/>
    <w:rsid w:val="00F63197"/>
    <w:rsid w:val="00F6461F"/>
    <w:rsid w:val="00F648DB"/>
    <w:rsid w:val="00F64AEF"/>
    <w:rsid w:val="00F673E2"/>
    <w:rsid w:val="00F708FC"/>
    <w:rsid w:val="00F7121F"/>
    <w:rsid w:val="00F765EB"/>
    <w:rsid w:val="00F80DA6"/>
    <w:rsid w:val="00F81538"/>
    <w:rsid w:val="00F82ABE"/>
    <w:rsid w:val="00F850A2"/>
    <w:rsid w:val="00F86B2C"/>
    <w:rsid w:val="00F86DE6"/>
    <w:rsid w:val="00F87669"/>
    <w:rsid w:val="00F87945"/>
    <w:rsid w:val="00F905D6"/>
    <w:rsid w:val="00F91671"/>
    <w:rsid w:val="00F961B0"/>
    <w:rsid w:val="00FA13D3"/>
    <w:rsid w:val="00FA4343"/>
    <w:rsid w:val="00FA4370"/>
    <w:rsid w:val="00FA5A1F"/>
    <w:rsid w:val="00FA6F1C"/>
    <w:rsid w:val="00FB42B1"/>
    <w:rsid w:val="00FB597F"/>
    <w:rsid w:val="00FC2E72"/>
    <w:rsid w:val="00FC5360"/>
    <w:rsid w:val="00FC5958"/>
    <w:rsid w:val="00FC6B31"/>
    <w:rsid w:val="00FD13E8"/>
    <w:rsid w:val="00FD14A9"/>
    <w:rsid w:val="00FD2184"/>
    <w:rsid w:val="00FD348A"/>
    <w:rsid w:val="00FD4055"/>
    <w:rsid w:val="00FD45DA"/>
    <w:rsid w:val="00FD6DC5"/>
    <w:rsid w:val="00FD771C"/>
    <w:rsid w:val="00FE0065"/>
    <w:rsid w:val="00FE0A9C"/>
    <w:rsid w:val="00FE1233"/>
    <w:rsid w:val="00FE5DA0"/>
    <w:rsid w:val="00FF091C"/>
    <w:rsid w:val="00FF2533"/>
    <w:rsid w:val="00FF2967"/>
    <w:rsid w:val="00FF2AEE"/>
    <w:rsid w:val="00FF36F4"/>
    <w:rsid w:val="00FF428C"/>
    <w:rsid w:val="00FF4B63"/>
    <w:rsid w:val="00FF53B0"/>
    <w:rsid w:val="00FF5C08"/>
    <w:rsid w:val="00FF7E89"/>
    <w:rsid w:val="022B60F1"/>
    <w:rsid w:val="02C31F64"/>
    <w:rsid w:val="08F3320E"/>
    <w:rsid w:val="0EEB23F5"/>
    <w:rsid w:val="0EFAD898"/>
    <w:rsid w:val="11432FA3"/>
    <w:rsid w:val="16A93C5F"/>
    <w:rsid w:val="18EABD94"/>
    <w:rsid w:val="19A71624"/>
    <w:rsid w:val="1A53E0CA"/>
    <w:rsid w:val="1D58BFBF"/>
    <w:rsid w:val="1F75D4D5"/>
    <w:rsid w:val="22E6F24E"/>
    <w:rsid w:val="23E02FED"/>
    <w:rsid w:val="24BF081B"/>
    <w:rsid w:val="2527C6C6"/>
    <w:rsid w:val="256F030F"/>
    <w:rsid w:val="28085899"/>
    <w:rsid w:val="292A7E65"/>
    <w:rsid w:val="2C4B4002"/>
    <w:rsid w:val="2D76A0AA"/>
    <w:rsid w:val="302FA079"/>
    <w:rsid w:val="361204BB"/>
    <w:rsid w:val="369636DD"/>
    <w:rsid w:val="37A3EC86"/>
    <w:rsid w:val="38DFC609"/>
    <w:rsid w:val="3AFD321B"/>
    <w:rsid w:val="3E46798C"/>
    <w:rsid w:val="424F4F9C"/>
    <w:rsid w:val="474A68D7"/>
    <w:rsid w:val="4A7CEF26"/>
    <w:rsid w:val="4BAD1FD3"/>
    <w:rsid w:val="4C1D1B54"/>
    <w:rsid w:val="4E977E54"/>
    <w:rsid w:val="4F8B450E"/>
    <w:rsid w:val="4FDD78BC"/>
    <w:rsid w:val="54482B34"/>
    <w:rsid w:val="5693F689"/>
    <w:rsid w:val="58E099F7"/>
    <w:rsid w:val="5B5A0D9E"/>
    <w:rsid w:val="5C3A14BC"/>
    <w:rsid w:val="600DD327"/>
    <w:rsid w:val="62A6125B"/>
    <w:rsid w:val="62A95640"/>
    <w:rsid w:val="631FD890"/>
    <w:rsid w:val="6CABC778"/>
    <w:rsid w:val="6DC477E9"/>
    <w:rsid w:val="6DF3F66D"/>
    <w:rsid w:val="78C41D2B"/>
    <w:rsid w:val="7C2F29DD"/>
    <w:rsid w:val="7DD3B5E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BC468"/>
  <w15:chartTrackingRefBased/>
  <w15:docId w15:val="{2487B5A2-0F4D-4D4A-A9D7-82CCA5B0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17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D3392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2441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901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015C"/>
  </w:style>
  <w:style w:type="paragraph" w:styleId="Voettekst">
    <w:name w:val="footer"/>
    <w:basedOn w:val="Standaard"/>
    <w:link w:val="VoettekstChar"/>
    <w:uiPriority w:val="99"/>
    <w:unhideWhenUsed/>
    <w:rsid w:val="00C901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015C"/>
  </w:style>
  <w:style w:type="paragraph" w:styleId="Lijstalinea">
    <w:name w:val="List Paragraph"/>
    <w:basedOn w:val="Standaard"/>
    <w:uiPriority w:val="34"/>
    <w:qFormat/>
    <w:rsid w:val="00D54216"/>
    <w:pPr>
      <w:ind w:left="720"/>
      <w:contextualSpacing/>
    </w:pPr>
  </w:style>
  <w:style w:type="character" w:customStyle="1" w:styleId="normaltextrun">
    <w:name w:val="normaltextrun"/>
    <w:basedOn w:val="Standaardalinea-lettertype"/>
    <w:rsid w:val="00C14DB2"/>
  </w:style>
  <w:style w:type="character" w:customStyle="1" w:styleId="spellingerror">
    <w:name w:val="spellingerror"/>
    <w:basedOn w:val="Standaardalinea-lettertype"/>
    <w:rsid w:val="00C14DB2"/>
  </w:style>
  <w:style w:type="character" w:customStyle="1" w:styleId="eop">
    <w:name w:val="eop"/>
    <w:basedOn w:val="Standaardalinea-lettertype"/>
    <w:rsid w:val="00C14DB2"/>
  </w:style>
  <w:style w:type="character" w:styleId="Zwaar">
    <w:name w:val="Strong"/>
    <w:basedOn w:val="Standaardalinea-lettertype"/>
    <w:uiPriority w:val="22"/>
    <w:qFormat/>
    <w:rsid w:val="002C1850"/>
    <w:rPr>
      <w:b/>
      <w:bCs/>
    </w:rPr>
  </w:style>
  <w:style w:type="character" w:customStyle="1" w:styleId="Kop2Char">
    <w:name w:val="Kop 2 Char"/>
    <w:basedOn w:val="Standaardalinea-lettertype"/>
    <w:link w:val="Kop2"/>
    <w:uiPriority w:val="9"/>
    <w:rsid w:val="00D33921"/>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D3392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33921"/>
    <w:rPr>
      <w:color w:val="0000FF"/>
      <w:u w:val="single"/>
    </w:rPr>
  </w:style>
  <w:style w:type="table" w:styleId="Tabelraster">
    <w:name w:val="Table Grid"/>
    <w:basedOn w:val="Standaardtabel"/>
    <w:uiPriority w:val="39"/>
    <w:rsid w:val="00262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834EB8"/>
    <w:pPr>
      <w:spacing w:after="0" w:line="240" w:lineRule="auto"/>
    </w:pPr>
    <w:rPr>
      <w:sz w:val="20"/>
      <w:szCs w:val="20"/>
    </w:rPr>
  </w:style>
  <w:style w:type="character" w:customStyle="1" w:styleId="VoetnoottekstChar">
    <w:name w:val="Voetnoottekst Char"/>
    <w:basedOn w:val="Standaardalinea-lettertype"/>
    <w:link w:val="Voetnoottekst"/>
    <w:uiPriority w:val="99"/>
    <w:rsid w:val="00834EB8"/>
    <w:rPr>
      <w:sz w:val="20"/>
      <w:szCs w:val="20"/>
    </w:rPr>
  </w:style>
  <w:style w:type="character" w:styleId="Voetnootmarkering">
    <w:name w:val="footnote reference"/>
    <w:basedOn w:val="Standaardalinea-lettertype"/>
    <w:uiPriority w:val="99"/>
    <w:semiHidden/>
    <w:unhideWhenUsed/>
    <w:rsid w:val="00834EB8"/>
    <w:rPr>
      <w:vertAlign w:val="superscript"/>
    </w:rPr>
  </w:style>
  <w:style w:type="character" w:customStyle="1" w:styleId="Kop3Char">
    <w:name w:val="Kop 3 Char"/>
    <w:basedOn w:val="Standaardalinea-lettertype"/>
    <w:link w:val="Kop3"/>
    <w:uiPriority w:val="9"/>
    <w:semiHidden/>
    <w:rsid w:val="002441BE"/>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BA4D00"/>
    <w:rPr>
      <w:sz w:val="16"/>
      <w:szCs w:val="16"/>
    </w:rPr>
  </w:style>
  <w:style w:type="paragraph" w:styleId="Tekstopmerking">
    <w:name w:val="annotation text"/>
    <w:basedOn w:val="Standaard"/>
    <w:link w:val="TekstopmerkingChar"/>
    <w:unhideWhenUsed/>
    <w:rsid w:val="00BA4D00"/>
    <w:pPr>
      <w:spacing w:line="240" w:lineRule="auto"/>
    </w:pPr>
    <w:rPr>
      <w:sz w:val="20"/>
      <w:szCs w:val="20"/>
    </w:rPr>
  </w:style>
  <w:style w:type="character" w:customStyle="1" w:styleId="TekstopmerkingChar">
    <w:name w:val="Tekst opmerking Char"/>
    <w:basedOn w:val="Standaardalinea-lettertype"/>
    <w:link w:val="Tekstopmerking"/>
    <w:rsid w:val="00BA4D00"/>
    <w:rPr>
      <w:sz w:val="20"/>
      <w:szCs w:val="20"/>
    </w:rPr>
  </w:style>
  <w:style w:type="paragraph" w:styleId="Onderwerpvanopmerking">
    <w:name w:val="annotation subject"/>
    <w:basedOn w:val="Tekstopmerking"/>
    <w:next w:val="Tekstopmerking"/>
    <w:link w:val="OnderwerpvanopmerkingChar"/>
    <w:uiPriority w:val="99"/>
    <w:semiHidden/>
    <w:unhideWhenUsed/>
    <w:rsid w:val="00BA4D00"/>
    <w:rPr>
      <w:b/>
      <w:bCs/>
    </w:rPr>
  </w:style>
  <w:style w:type="character" w:customStyle="1" w:styleId="OnderwerpvanopmerkingChar">
    <w:name w:val="Onderwerp van opmerking Char"/>
    <w:basedOn w:val="TekstopmerkingChar"/>
    <w:link w:val="Onderwerpvanopmerking"/>
    <w:uiPriority w:val="99"/>
    <w:semiHidden/>
    <w:rsid w:val="00BA4D00"/>
    <w:rPr>
      <w:b/>
      <w:bCs/>
      <w:sz w:val="20"/>
      <w:szCs w:val="20"/>
    </w:rPr>
  </w:style>
  <w:style w:type="paragraph" w:styleId="Revisie">
    <w:name w:val="Revision"/>
    <w:hidden/>
    <w:uiPriority w:val="99"/>
    <w:semiHidden/>
    <w:rsid w:val="00BA4D00"/>
    <w:pPr>
      <w:spacing w:after="0" w:line="240" w:lineRule="auto"/>
    </w:pPr>
  </w:style>
  <w:style w:type="numbering" w:customStyle="1" w:styleId="Gemporteerdestijl1">
    <w:name w:val="Geïmporteerde stijl 1"/>
    <w:rsid w:val="004022B4"/>
    <w:pPr>
      <w:numPr>
        <w:numId w:val="21"/>
      </w:numPr>
    </w:pPr>
  </w:style>
  <w:style w:type="numbering" w:customStyle="1" w:styleId="Gemporteerdestijl3">
    <w:name w:val="Geïmporteerde stijl 3"/>
    <w:rsid w:val="00993FEF"/>
    <w:pPr>
      <w:numPr>
        <w:numId w:val="23"/>
      </w:numPr>
    </w:pPr>
  </w:style>
  <w:style w:type="character" w:styleId="Onopgelostemelding">
    <w:name w:val="Unresolved Mention"/>
    <w:basedOn w:val="Standaardalinea-lettertype"/>
    <w:uiPriority w:val="99"/>
    <w:semiHidden/>
    <w:unhideWhenUsed/>
    <w:rsid w:val="004F5F68"/>
    <w:rPr>
      <w:color w:val="605E5C"/>
      <w:shd w:val="clear" w:color="auto" w:fill="E1DFDD"/>
    </w:rPr>
  </w:style>
  <w:style w:type="paragraph" w:styleId="Eindnoottekst">
    <w:name w:val="endnote text"/>
    <w:basedOn w:val="Standaard"/>
    <w:link w:val="EindnoottekstChar"/>
    <w:uiPriority w:val="99"/>
    <w:semiHidden/>
    <w:unhideWhenUsed/>
    <w:rsid w:val="00CD45E1"/>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45E1"/>
    <w:rPr>
      <w:sz w:val="20"/>
      <w:szCs w:val="20"/>
    </w:rPr>
  </w:style>
  <w:style w:type="character" w:styleId="Eindnootmarkering">
    <w:name w:val="endnote reference"/>
    <w:basedOn w:val="Standaardalinea-lettertype"/>
    <w:uiPriority w:val="99"/>
    <w:semiHidden/>
    <w:unhideWhenUsed/>
    <w:rsid w:val="00CD45E1"/>
    <w:rPr>
      <w:vertAlign w:val="superscript"/>
    </w:rPr>
  </w:style>
  <w:style w:type="paragraph" w:customStyle="1" w:styleId="paragraph">
    <w:name w:val="paragraph"/>
    <w:basedOn w:val="Standaard"/>
    <w:rsid w:val="0097528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acimagecontainer">
    <w:name w:val="wacimagecontainer"/>
    <w:basedOn w:val="Standaardalinea-lettertype"/>
    <w:rsid w:val="00975287"/>
  </w:style>
  <w:style w:type="character" w:styleId="GevolgdeHyperlink">
    <w:name w:val="FollowedHyperlink"/>
    <w:basedOn w:val="Standaardalinea-lettertype"/>
    <w:uiPriority w:val="99"/>
    <w:semiHidden/>
    <w:unhideWhenUsed/>
    <w:rsid w:val="00975287"/>
    <w:rPr>
      <w:color w:val="954F72" w:themeColor="followedHyperlink"/>
      <w:u w:val="single"/>
    </w:rPr>
  </w:style>
  <w:style w:type="character" w:customStyle="1" w:styleId="Kop1Char">
    <w:name w:val="Kop 1 Char"/>
    <w:basedOn w:val="Standaardalinea-lettertype"/>
    <w:link w:val="Kop1"/>
    <w:uiPriority w:val="9"/>
    <w:rsid w:val="007217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26995">
      <w:bodyDiv w:val="1"/>
      <w:marLeft w:val="0"/>
      <w:marRight w:val="0"/>
      <w:marTop w:val="0"/>
      <w:marBottom w:val="0"/>
      <w:divBdr>
        <w:top w:val="none" w:sz="0" w:space="0" w:color="auto"/>
        <w:left w:val="none" w:sz="0" w:space="0" w:color="auto"/>
        <w:bottom w:val="none" w:sz="0" w:space="0" w:color="auto"/>
        <w:right w:val="none" w:sz="0" w:space="0" w:color="auto"/>
      </w:divBdr>
    </w:div>
    <w:div w:id="893078170">
      <w:bodyDiv w:val="1"/>
      <w:marLeft w:val="0"/>
      <w:marRight w:val="0"/>
      <w:marTop w:val="0"/>
      <w:marBottom w:val="0"/>
      <w:divBdr>
        <w:top w:val="none" w:sz="0" w:space="0" w:color="auto"/>
        <w:left w:val="none" w:sz="0" w:space="0" w:color="auto"/>
        <w:bottom w:val="none" w:sz="0" w:space="0" w:color="auto"/>
        <w:right w:val="none" w:sz="0" w:space="0" w:color="auto"/>
      </w:divBdr>
    </w:div>
    <w:div w:id="1079406666">
      <w:bodyDiv w:val="1"/>
      <w:marLeft w:val="0"/>
      <w:marRight w:val="0"/>
      <w:marTop w:val="0"/>
      <w:marBottom w:val="0"/>
      <w:divBdr>
        <w:top w:val="none" w:sz="0" w:space="0" w:color="auto"/>
        <w:left w:val="none" w:sz="0" w:space="0" w:color="auto"/>
        <w:bottom w:val="none" w:sz="0" w:space="0" w:color="auto"/>
        <w:right w:val="none" w:sz="0" w:space="0" w:color="auto"/>
      </w:divBdr>
      <w:divsChild>
        <w:div w:id="2103647844">
          <w:marLeft w:val="0"/>
          <w:marRight w:val="0"/>
          <w:marTop w:val="0"/>
          <w:marBottom w:val="0"/>
          <w:divBdr>
            <w:top w:val="none" w:sz="0" w:space="0" w:color="auto"/>
            <w:left w:val="none" w:sz="0" w:space="0" w:color="auto"/>
            <w:bottom w:val="none" w:sz="0" w:space="0" w:color="auto"/>
            <w:right w:val="none" w:sz="0" w:space="0" w:color="auto"/>
          </w:divBdr>
        </w:div>
        <w:div w:id="2017028559">
          <w:marLeft w:val="0"/>
          <w:marRight w:val="0"/>
          <w:marTop w:val="0"/>
          <w:marBottom w:val="0"/>
          <w:divBdr>
            <w:top w:val="none" w:sz="0" w:space="0" w:color="auto"/>
            <w:left w:val="none" w:sz="0" w:space="0" w:color="auto"/>
            <w:bottom w:val="none" w:sz="0" w:space="0" w:color="auto"/>
            <w:right w:val="none" w:sz="0" w:space="0" w:color="auto"/>
          </w:divBdr>
        </w:div>
        <w:div w:id="1126241617">
          <w:marLeft w:val="0"/>
          <w:marRight w:val="0"/>
          <w:marTop w:val="0"/>
          <w:marBottom w:val="0"/>
          <w:divBdr>
            <w:top w:val="none" w:sz="0" w:space="0" w:color="auto"/>
            <w:left w:val="none" w:sz="0" w:space="0" w:color="auto"/>
            <w:bottom w:val="none" w:sz="0" w:space="0" w:color="auto"/>
            <w:right w:val="none" w:sz="0" w:space="0" w:color="auto"/>
          </w:divBdr>
        </w:div>
        <w:div w:id="1673410008">
          <w:marLeft w:val="0"/>
          <w:marRight w:val="0"/>
          <w:marTop w:val="0"/>
          <w:marBottom w:val="0"/>
          <w:divBdr>
            <w:top w:val="none" w:sz="0" w:space="0" w:color="auto"/>
            <w:left w:val="none" w:sz="0" w:space="0" w:color="auto"/>
            <w:bottom w:val="none" w:sz="0" w:space="0" w:color="auto"/>
            <w:right w:val="none" w:sz="0" w:space="0" w:color="auto"/>
          </w:divBdr>
        </w:div>
      </w:divsChild>
    </w:div>
    <w:div w:id="1759211174">
      <w:bodyDiv w:val="1"/>
      <w:marLeft w:val="0"/>
      <w:marRight w:val="0"/>
      <w:marTop w:val="0"/>
      <w:marBottom w:val="0"/>
      <w:divBdr>
        <w:top w:val="none" w:sz="0" w:space="0" w:color="auto"/>
        <w:left w:val="none" w:sz="0" w:space="0" w:color="auto"/>
        <w:bottom w:val="none" w:sz="0" w:space="0" w:color="auto"/>
        <w:right w:val="none" w:sz="0" w:space="0" w:color="auto"/>
      </w:divBdr>
    </w:div>
    <w:div w:id="1924219181">
      <w:bodyDiv w:val="1"/>
      <w:marLeft w:val="0"/>
      <w:marRight w:val="0"/>
      <w:marTop w:val="0"/>
      <w:marBottom w:val="0"/>
      <w:divBdr>
        <w:top w:val="none" w:sz="0" w:space="0" w:color="auto"/>
        <w:left w:val="none" w:sz="0" w:space="0" w:color="auto"/>
        <w:bottom w:val="none" w:sz="0" w:space="0" w:color="auto"/>
        <w:right w:val="none" w:sz="0" w:space="0" w:color="auto"/>
      </w:divBdr>
    </w:div>
    <w:div w:id="2120445982">
      <w:bodyDiv w:val="1"/>
      <w:marLeft w:val="0"/>
      <w:marRight w:val="0"/>
      <w:marTop w:val="0"/>
      <w:marBottom w:val="0"/>
      <w:divBdr>
        <w:top w:val="none" w:sz="0" w:space="0" w:color="auto"/>
        <w:left w:val="none" w:sz="0" w:space="0" w:color="auto"/>
        <w:bottom w:val="none" w:sz="0" w:space="0" w:color="auto"/>
        <w:right w:val="none" w:sz="0" w:space="0" w:color="auto"/>
      </w:divBdr>
    </w:div>
    <w:div w:id="21473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ijnduin.nl/over-ons/wijksamenwerking/wsv-stevensz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ktijkop11.praktijkinfo.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85ABB8B9165418AE94917BC103773" ma:contentTypeVersion="20" ma:contentTypeDescription="Een nieuw document maken." ma:contentTypeScope="" ma:versionID="af8d3625273207142e714b5d2408e3e3">
  <xsd:schema xmlns:xsd="http://www.w3.org/2001/XMLSchema" xmlns:xs="http://www.w3.org/2001/XMLSchema" xmlns:p="http://schemas.microsoft.com/office/2006/metadata/properties" xmlns:ns2="dde9439f-e3a6-4a06-a646-72225bf47956" xmlns:ns3="8a2ea288-7240-4ef3-90f7-ac79243beee2" targetNamespace="http://schemas.microsoft.com/office/2006/metadata/properties" ma:root="true" ma:fieldsID="d20aae78e018598698f296df4cc2e23f" ns2:_="" ns3:_="">
    <xsd:import namespace="dde9439f-e3a6-4a06-a646-72225bf47956"/>
    <xsd:import namespace="8a2ea288-7240-4ef3-90f7-ac79243bee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9439f-e3a6-4a06-a646-72225bf47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c7fc1f43-501b-45e0-998a-b97ea4d3f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ea288-7240-4ef3-90f7-ac79243beee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3ffb7f5-477c-4ff4-b9c3-62c686ffb4b3}" ma:internalName="TaxCatchAll" ma:showField="CatchAllData" ma:web="8a2ea288-7240-4ef3-90f7-ac79243be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a2ea288-7240-4ef3-90f7-ac79243beee2" xsi:nil="true"/>
    <lcf76f155ced4ddcb4097134ff3c332f xmlns="dde9439f-e3a6-4a06-a646-72225bf47956">
      <Terms xmlns="http://schemas.microsoft.com/office/infopath/2007/PartnerControls"/>
    </lcf76f155ced4ddcb4097134ff3c332f>
    <SharedWithUsers xmlns="8a2ea288-7240-4ef3-90f7-ac79243beee2">
      <UserInfo>
        <DisplayName>Jaap van der Kamp</DisplayName>
        <AccountId>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AEDE4-42D4-499B-A41E-D04B66776820}"/>
</file>

<file path=customXml/itemProps2.xml><?xml version="1.0" encoding="utf-8"?>
<ds:datastoreItem xmlns:ds="http://schemas.openxmlformats.org/officeDocument/2006/customXml" ds:itemID="{39813D9A-4311-4E3E-9917-BBCA047C3BEC}">
  <ds:schemaRefs>
    <ds:schemaRef ds:uri="http://schemas.microsoft.com/office/2006/metadata/properties"/>
    <ds:schemaRef ds:uri="http://schemas.microsoft.com/office/infopath/2007/PartnerControls"/>
    <ds:schemaRef ds:uri="aecd7801-69d1-4829-839d-a680f38a35a0"/>
    <ds:schemaRef ds:uri="b014f2fd-27e1-4892-aa5c-5f36e246c814"/>
  </ds:schemaRefs>
</ds:datastoreItem>
</file>

<file path=customXml/itemProps3.xml><?xml version="1.0" encoding="utf-8"?>
<ds:datastoreItem xmlns:ds="http://schemas.openxmlformats.org/officeDocument/2006/customXml" ds:itemID="{1D2EC008-DC53-459A-B3A2-5DBB1B0C628C}">
  <ds:schemaRefs>
    <ds:schemaRef ds:uri="http://schemas.openxmlformats.org/officeDocument/2006/bibliography"/>
  </ds:schemaRefs>
</ds:datastoreItem>
</file>

<file path=customXml/itemProps4.xml><?xml version="1.0" encoding="utf-8"?>
<ds:datastoreItem xmlns:ds="http://schemas.openxmlformats.org/officeDocument/2006/customXml" ds:itemID="{21D9ED28-8928-4771-A292-F6D0AF3EE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2349</Words>
  <Characters>12925</Characters>
  <Application>Microsoft Office Word</Application>
  <DocSecurity>4</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15244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van der Kamp</dc:creator>
  <cp:keywords/>
  <dc:description/>
  <cp:lastModifiedBy>Mijke Hensing</cp:lastModifiedBy>
  <cp:revision>2</cp:revision>
  <dcterms:created xsi:type="dcterms:W3CDTF">2025-04-14T10:34:00Z</dcterms:created>
  <dcterms:modified xsi:type="dcterms:W3CDTF">2025-04-14T10:34:00Z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0x01010073585ABB8B9165418AE94917BC103773</vt:lpwstr>
  </property>
  <property fmtid="{D5CDD505-2E9C-101B-9397-08002B2CF9AE}" pid="3" name="MediaServiceImageTags">
    <vt:lpwstr/>
  </property>
</Properties>
</file>